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D7940" w14:textId="47DBDC29" w:rsidR="004511A2" w:rsidRDefault="005D5D69" w:rsidP="00FA088F">
      <w:pPr>
        <w:jc w:val="center"/>
        <w:rPr>
          <w:rFonts w:ascii="Arial" w:hAnsi="Arial" w:cs="Arial"/>
          <w:b/>
          <w:sz w:val="28"/>
          <w:szCs w:val="28"/>
        </w:rPr>
      </w:pPr>
      <w:r>
        <w:rPr>
          <w:noProof/>
        </w:rPr>
        <w:drawing>
          <wp:inline distT="0" distB="0" distL="0" distR="0" wp14:anchorId="5899DCA5" wp14:editId="21B29849">
            <wp:extent cx="2870200" cy="1647199"/>
            <wp:effectExtent l="0" t="0" r="635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2898883" cy="1663660"/>
                    </a:xfrm>
                    <a:prstGeom prst="rect">
                      <a:avLst/>
                    </a:prstGeom>
                  </pic:spPr>
                </pic:pic>
              </a:graphicData>
            </a:graphic>
          </wp:inline>
        </w:drawing>
      </w:r>
    </w:p>
    <w:p w14:paraId="40D7C329" w14:textId="77777777" w:rsidR="00CE3AAD" w:rsidRDefault="00CE3AAD" w:rsidP="007E7E5D">
      <w:pPr>
        <w:rPr>
          <w:rFonts w:ascii="Arial" w:hAnsi="Arial" w:cs="Arial"/>
          <w:b/>
        </w:rPr>
      </w:pPr>
    </w:p>
    <w:p w14:paraId="1F772F85" w14:textId="659EA5E5" w:rsidR="0051271C" w:rsidRDefault="0051271C" w:rsidP="00120446">
      <w:pPr>
        <w:widowControl w:val="0"/>
        <w:autoSpaceDE w:val="0"/>
        <w:autoSpaceDN w:val="0"/>
        <w:adjustRightInd w:val="0"/>
        <w:spacing w:line="276" w:lineRule="auto"/>
        <w:rPr>
          <w:rFonts w:ascii="Arial" w:hAnsi="Arial" w:cs="Arial"/>
          <w:color w:val="000000" w:themeColor="text1"/>
          <w:sz w:val="22"/>
          <w:szCs w:val="22"/>
          <w:lang w:val="en-US"/>
        </w:rPr>
      </w:pPr>
    </w:p>
    <w:p w14:paraId="124F28D9" w14:textId="53156EC4" w:rsidR="005D5D69" w:rsidRDefault="005D5D69" w:rsidP="00120446">
      <w:pPr>
        <w:widowControl w:val="0"/>
        <w:autoSpaceDE w:val="0"/>
        <w:autoSpaceDN w:val="0"/>
        <w:adjustRightInd w:val="0"/>
        <w:spacing w:line="276" w:lineRule="auto"/>
        <w:rPr>
          <w:rFonts w:ascii="Arial" w:hAnsi="Arial" w:cs="Arial"/>
          <w:color w:val="000000" w:themeColor="text1"/>
          <w:sz w:val="22"/>
          <w:szCs w:val="22"/>
          <w:lang w:val="en-US"/>
        </w:rPr>
      </w:pPr>
      <w:r>
        <w:rPr>
          <w:rFonts w:ascii="Arial" w:hAnsi="Arial" w:cs="Arial"/>
          <w:color w:val="000000" w:themeColor="text1"/>
          <w:sz w:val="22"/>
          <w:szCs w:val="22"/>
          <w:lang w:val="en-US"/>
        </w:rPr>
        <w:t>PRESS RELEASE</w:t>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Pr>
          <w:rFonts w:ascii="Arial" w:hAnsi="Arial" w:cs="Arial"/>
          <w:color w:val="000000" w:themeColor="text1"/>
          <w:sz w:val="22"/>
          <w:szCs w:val="22"/>
          <w:lang w:val="en-US"/>
        </w:rPr>
        <w:tab/>
      </w:r>
      <w:r w:rsidR="006C1E46">
        <w:rPr>
          <w:rFonts w:ascii="Arial" w:hAnsi="Arial" w:cs="Arial"/>
          <w:color w:val="000000" w:themeColor="text1"/>
          <w:sz w:val="22"/>
          <w:szCs w:val="22"/>
          <w:lang w:val="en-US"/>
        </w:rPr>
        <w:t>1</w:t>
      </w:r>
      <w:r>
        <w:rPr>
          <w:rFonts w:ascii="Arial" w:hAnsi="Arial" w:cs="Arial"/>
          <w:color w:val="000000" w:themeColor="text1"/>
          <w:sz w:val="22"/>
          <w:szCs w:val="22"/>
          <w:lang w:val="en-US"/>
        </w:rPr>
        <w:t xml:space="preserve"> </w:t>
      </w:r>
      <w:r w:rsidR="006C1E46">
        <w:rPr>
          <w:rFonts w:ascii="Arial" w:hAnsi="Arial" w:cs="Arial"/>
          <w:color w:val="000000" w:themeColor="text1"/>
          <w:sz w:val="22"/>
          <w:szCs w:val="22"/>
          <w:lang w:val="en-US"/>
        </w:rPr>
        <w:t>December</w:t>
      </w:r>
      <w:r>
        <w:rPr>
          <w:rFonts w:ascii="Arial" w:hAnsi="Arial" w:cs="Arial"/>
          <w:color w:val="000000" w:themeColor="text1"/>
          <w:sz w:val="22"/>
          <w:szCs w:val="22"/>
          <w:lang w:val="en-US"/>
        </w:rPr>
        <w:t xml:space="preserve"> 22</w:t>
      </w:r>
    </w:p>
    <w:p w14:paraId="1FE9B34D" w14:textId="022044F8" w:rsidR="005D5D69" w:rsidRPr="005D5D69" w:rsidRDefault="005D5D69" w:rsidP="005D5D69">
      <w:pPr>
        <w:shd w:val="clear" w:color="auto" w:fill="FFFFFF"/>
        <w:spacing w:beforeAutospacing="1" w:afterAutospacing="1"/>
        <w:jc w:val="center"/>
        <w:textAlignment w:val="baseline"/>
        <w:outlineLvl w:val="0"/>
        <w:rPr>
          <w:rFonts w:ascii="Arial" w:hAnsi="Arial" w:cs="Arial"/>
          <w:b/>
          <w:bCs/>
          <w:color w:val="000000" w:themeColor="text1"/>
          <w:kern w:val="36"/>
          <w:sz w:val="28"/>
          <w:szCs w:val="28"/>
          <w:bdr w:val="none" w:sz="0" w:space="0" w:color="auto" w:frame="1"/>
        </w:rPr>
      </w:pPr>
      <w:r w:rsidRPr="005D5D69">
        <w:rPr>
          <w:rFonts w:ascii="Arial" w:hAnsi="Arial" w:cs="Arial"/>
          <w:b/>
          <w:bCs/>
          <w:color w:val="000000" w:themeColor="text1"/>
          <w:kern w:val="36"/>
          <w:sz w:val="28"/>
          <w:szCs w:val="28"/>
          <w:bdr w:val="none" w:sz="0" w:space="0" w:color="auto" w:frame="1"/>
        </w:rPr>
        <w:t xml:space="preserve">InterFlex Group (Toppan) pushes the boundaries </w:t>
      </w:r>
      <w:r w:rsidRPr="005D5D69">
        <w:rPr>
          <w:rFonts w:ascii="Arial" w:hAnsi="Arial" w:cs="Arial"/>
          <w:b/>
          <w:bCs/>
          <w:color w:val="000000" w:themeColor="text1"/>
          <w:kern w:val="36"/>
          <w:sz w:val="28"/>
          <w:szCs w:val="28"/>
          <w:bdr w:val="none" w:sz="0" w:space="0" w:color="auto" w:frame="1"/>
        </w:rPr>
        <w:br/>
        <w:t xml:space="preserve">on recyclable paper solutions with </w:t>
      </w:r>
      <w:r>
        <w:rPr>
          <w:rFonts w:ascii="Arial" w:hAnsi="Arial" w:cs="Arial"/>
          <w:b/>
          <w:bCs/>
          <w:color w:val="000000" w:themeColor="text1"/>
          <w:kern w:val="36"/>
          <w:sz w:val="28"/>
          <w:szCs w:val="28"/>
          <w:bdr w:val="none" w:sz="0" w:space="0" w:color="auto" w:frame="1"/>
        </w:rPr>
        <w:t>Nestlé Quality Street</w:t>
      </w:r>
    </w:p>
    <w:p w14:paraId="63905A67" w14:textId="4D15F0F4"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i/>
          <w:iCs/>
          <w:color w:val="000000" w:themeColor="text1"/>
          <w:sz w:val="22"/>
          <w:szCs w:val="22"/>
        </w:rPr>
        <w:t>Quality Street</w:t>
      </w:r>
      <w:r w:rsidRPr="005D5D69">
        <w:rPr>
          <w:rFonts w:ascii="Arial" w:hAnsi="Arial" w:cs="Arial"/>
          <w:color w:val="000000" w:themeColor="text1"/>
          <w:sz w:val="22"/>
          <w:szCs w:val="22"/>
        </w:rPr>
        <w:t>, one of Nestlé's most popular confectionery brands in the UK and across the world</w:t>
      </w:r>
      <w:r>
        <w:rPr>
          <w:rFonts w:ascii="Arial" w:hAnsi="Arial" w:cs="Arial"/>
          <w:color w:val="000000" w:themeColor="text1"/>
          <w:sz w:val="22"/>
          <w:szCs w:val="22"/>
        </w:rPr>
        <w:t>,</w:t>
      </w:r>
      <w:r w:rsidRPr="005D5D69">
        <w:rPr>
          <w:rFonts w:ascii="Arial" w:hAnsi="Arial" w:cs="Arial"/>
          <w:color w:val="000000" w:themeColor="text1"/>
          <w:sz w:val="22"/>
          <w:szCs w:val="22"/>
        </w:rPr>
        <w:t xml:space="preserve"> is introducing recyclable FSC-certified paper packaging for its twist-wrapped sweets worldwide.</w:t>
      </w:r>
    </w:p>
    <w:p w14:paraId="33E8FB8F" w14:textId="77777777"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The landmark move from dual foil and cellulose to recyclable paper wrappers will see </w:t>
      </w:r>
      <w:r w:rsidRPr="005D5D69">
        <w:rPr>
          <w:rFonts w:ascii="Arial" w:hAnsi="Arial" w:cs="Arial"/>
          <w:i/>
          <w:iCs/>
          <w:color w:val="000000" w:themeColor="text1"/>
          <w:sz w:val="22"/>
          <w:szCs w:val="22"/>
        </w:rPr>
        <w:t>Quality Street</w:t>
      </w:r>
      <w:r w:rsidRPr="005D5D69">
        <w:rPr>
          <w:rFonts w:ascii="Arial" w:hAnsi="Arial" w:cs="Arial"/>
          <w:color w:val="000000" w:themeColor="text1"/>
          <w:sz w:val="22"/>
          <w:szCs w:val="22"/>
        </w:rPr>
        <w:t> remove almost 2.5 billion individual pieces of packaging material from its supply chain globally.</w:t>
      </w:r>
    </w:p>
    <w:p w14:paraId="0C076422" w14:textId="1C5262D2"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Key to this success has been the collaborative approach between InterFlex Group (Toppan) and Nestlé's Confectionery Research and Development Centre in York, UK, as well as the Swiss-based Nestlé Institute of Packaging Sciences.</w:t>
      </w:r>
    </w:p>
    <w:p w14:paraId="12993543" w14:textId="77777777"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 xml:space="preserve">The transition to paper required extensive development in the engineering of new materials, coating technologies, printing techniques and the adaptation of existing equipment.  </w:t>
      </w:r>
    </w:p>
    <w:p w14:paraId="1A9CF4B4" w14:textId="77777777"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 xml:space="preserve">InterFlex Group’s continued growth and experience in recyclable paper solutions was a driving factor behind the speed and execution of this sustainability transformation.  </w:t>
      </w:r>
    </w:p>
    <w:p w14:paraId="3687C49B" w14:textId="10C6E201" w:rsid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“InterFlex Group (Toppan) ha</w:t>
      </w:r>
      <w:r w:rsidR="00EF5F4A">
        <w:rPr>
          <w:rFonts w:ascii="Arial" w:hAnsi="Arial" w:cs="Arial"/>
          <w:color w:val="000000" w:themeColor="text1"/>
          <w:sz w:val="22"/>
          <w:szCs w:val="22"/>
        </w:rPr>
        <w:t>s</w:t>
      </w:r>
      <w:r w:rsidRPr="005D5D69">
        <w:rPr>
          <w:rFonts w:ascii="Arial" w:hAnsi="Arial" w:cs="Arial"/>
          <w:color w:val="000000" w:themeColor="text1"/>
          <w:sz w:val="22"/>
          <w:szCs w:val="22"/>
        </w:rPr>
        <w:t xml:space="preserve"> shown great resilience and tenacity whilst overcoming the many challenges that were faced when moving Quality Street twist wrapped sweets to recyclable paper</w:t>
      </w:r>
      <w:r>
        <w:rPr>
          <w:rFonts w:ascii="Arial" w:hAnsi="Arial" w:cs="Arial"/>
          <w:color w:val="000000" w:themeColor="text1"/>
          <w:sz w:val="22"/>
          <w:szCs w:val="22"/>
        </w:rPr>
        <w:t>,</w:t>
      </w:r>
      <w:r w:rsidRPr="005D5D69">
        <w:rPr>
          <w:rFonts w:ascii="Arial" w:hAnsi="Arial" w:cs="Arial"/>
          <w:color w:val="000000" w:themeColor="text1"/>
          <w:sz w:val="22"/>
          <w:szCs w:val="22"/>
        </w:rPr>
        <w:t xml:space="preserve">” </w:t>
      </w:r>
      <w:r>
        <w:rPr>
          <w:rFonts w:ascii="Arial" w:hAnsi="Arial" w:cs="Arial"/>
          <w:color w:val="000000" w:themeColor="text1"/>
          <w:sz w:val="22"/>
          <w:szCs w:val="22"/>
        </w:rPr>
        <w:t>said</w:t>
      </w:r>
      <w:r w:rsidRPr="005D5D69">
        <w:rPr>
          <w:rFonts w:ascii="Arial" w:hAnsi="Arial" w:cs="Arial"/>
          <w:color w:val="000000" w:themeColor="text1"/>
          <w:sz w:val="22"/>
          <w:szCs w:val="22"/>
        </w:rPr>
        <w:t xml:space="preserve"> Michael Carroll, Expert Line Manager, NPTC Confectionery</w:t>
      </w:r>
      <w:r>
        <w:rPr>
          <w:rFonts w:ascii="Arial" w:hAnsi="Arial" w:cs="Arial"/>
          <w:color w:val="000000" w:themeColor="text1"/>
          <w:sz w:val="22"/>
          <w:szCs w:val="22"/>
        </w:rPr>
        <w:t>.</w:t>
      </w:r>
    </w:p>
    <w:p w14:paraId="3B5AA777" w14:textId="75181BE5" w:rsid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Paul Jenkin, UK NPD &amp; Sustainability Lead</w:t>
      </w:r>
      <w:r>
        <w:rPr>
          <w:rFonts w:ascii="Arial" w:hAnsi="Arial" w:cs="Arial"/>
          <w:color w:val="000000" w:themeColor="text1"/>
          <w:sz w:val="22"/>
          <w:szCs w:val="22"/>
        </w:rPr>
        <w:t xml:space="preserve"> at Inter</w:t>
      </w:r>
      <w:r w:rsidR="00222537">
        <w:rPr>
          <w:rFonts w:ascii="Arial" w:hAnsi="Arial" w:cs="Arial"/>
          <w:color w:val="000000" w:themeColor="text1"/>
          <w:sz w:val="22"/>
          <w:szCs w:val="22"/>
        </w:rPr>
        <w:t>F</w:t>
      </w:r>
      <w:r>
        <w:rPr>
          <w:rFonts w:ascii="Arial" w:hAnsi="Arial" w:cs="Arial"/>
          <w:color w:val="000000" w:themeColor="text1"/>
          <w:sz w:val="22"/>
          <w:szCs w:val="22"/>
        </w:rPr>
        <w:t>lex</w:t>
      </w:r>
      <w:r w:rsidRPr="005D5D69">
        <w:rPr>
          <w:rFonts w:ascii="Arial" w:hAnsi="Arial" w:cs="Arial"/>
          <w:color w:val="000000" w:themeColor="text1"/>
          <w:sz w:val="22"/>
          <w:szCs w:val="22"/>
        </w:rPr>
        <w:t>, has seen a seismic shift in both the packaging industry’s pull for paper solutions, but also what is now possible to deliver into the marketplace</w:t>
      </w:r>
      <w:r>
        <w:rPr>
          <w:rFonts w:ascii="Arial" w:hAnsi="Arial" w:cs="Arial"/>
          <w:color w:val="000000" w:themeColor="text1"/>
          <w:sz w:val="22"/>
          <w:szCs w:val="22"/>
        </w:rPr>
        <w:t>.</w:t>
      </w:r>
    </w:p>
    <w:p w14:paraId="60D4DB83" w14:textId="7E5DA2AF"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“Our ability to take certain film specifications, across different end user markets, and move them to paper substrates continues to grow. We understand recyclable paper solutions might not be the panacea for all specifications, but the art of the possible continues to grow!”</w:t>
      </w:r>
    </w:p>
    <w:p w14:paraId="5AD565CD" w14:textId="64AD0FA4"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 xml:space="preserve">InterFlex Group </w:t>
      </w:r>
      <w:r w:rsidR="00EF5F4A">
        <w:rPr>
          <w:rFonts w:ascii="Arial" w:hAnsi="Arial" w:cs="Arial"/>
          <w:color w:val="000000" w:themeColor="text1"/>
          <w:sz w:val="22"/>
          <w:szCs w:val="22"/>
        </w:rPr>
        <w:t>is</w:t>
      </w:r>
      <w:r w:rsidRPr="005D5D69">
        <w:rPr>
          <w:rFonts w:ascii="Arial" w:hAnsi="Arial" w:cs="Arial"/>
          <w:color w:val="000000" w:themeColor="text1"/>
          <w:sz w:val="22"/>
          <w:szCs w:val="22"/>
        </w:rPr>
        <w:t xml:space="preserve"> proud to announce</w:t>
      </w:r>
      <w:r w:rsidR="00EF5F4A">
        <w:rPr>
          <w:rFonts w:ascii="Arial" w:hAnsi="Arial" w:cs="Arial"/>
          <w:color w:val="000000" w:themeColor="text1"/>
          <w:sz w:val="22"/>
          <w:szCs w:val="22"/>
        </w:rPr>
        <w:t xml:space="preserve"> its</w:t>
      </w:r>
      <w:r w:rsidRPr="005D5D69">
        <w:rPr>
          <w:rFonts w:ascii="Arial" w:hAnsi="Arial" w:cs="Arial"/>
          <w:color w:val="000000" w:themeColor="text1"/>
          <w:sz w:val="22"/>
          <w:szCs w:val="22"/>
        </w:rPr>
        <w:t xml:space="preserve"> essential environmental initiative InterFlex Protects</w:t>
      </w:r>
      <w:r w:rsidR="00EF5F4A">
        <w:rPr>
          <w:rFonts w:ascii="Arial" w:hAnsi="Arial" w:cs="Arial"/>
          <w:color w:val="000000" w:themeColor="text1"/>
          <w:sz w:val="22"/>
          <w:szCs w:val="22"/>
        </w:rPr>
        <w:t>,</w:t>
      </w:r>
      <w:r w:rsidRPr="005D5D69">
        <w:rPr>
          <w:rFonts w:ascii="Arial" w:hAnsi="Arial" w:cs="Arial"/>
          <w:color w:val="000000" w:themeColor="text1"/>
          <w:sz w:val="22"/>
          <w:szCs w:val="22"/>
        </w:rPr>
        <w:t xml:space="preserve"> which helps </w:t>
      </w:r>
      <w:r w:rsidR="00EF5F4A">
        <w:rPr>
          <w:rFonts w:ascii="Arial" w:hAnsi="Arial" w:cs="Arial"/>
          <w:color w:val="000000" w:themeColor="text1"/>
          <w:sz w:val="22"/>
          <w:szCs w:val="22"/>
        </w:rPr>
        <w:t>brands and retailers</w:t>
      </w:r>
      <w:r w:rsidRPr="005D5D69">
        <w:rPr>
          <w:rFonts w:ascii="Arial" w:hAnsi="Arial" w:cs="Arial"/>
          <w:color w:val="000000" w:themeColor="text1"/>
          <w:sz w:val="22"/>
          <w:szCs w:val="22"/>
        </w:rPr>
        <w:t xml:space="preserve"> navigate sustainability transformation with confidence </w:t>
      </w:r>
      <w:r w:rsidR="00EF5F4A">
        <w:rPr>
          <w:rFonts w:ascii="Arial" w:hAnsi="Arial" w:cs="Arial"/>
          <w:color w:val="000000" w:themeColor="text1"/>
          <w:sz w:val="22"/>
          <w:szCs w:val="22"/>
        </w:rPr>
        <w:t>by providing</w:t>
      </w:r>
      <w:r w:rsidRPr="005D5D69">
        <w:rPr>
          <w:rFonts w:ascii="Arial" w:hAnsi="Arial" w:cs="Arial"/>
          <w:color w:val="000000" w:themeColor="text1"/>
          <w:sz w:val="22"/>
          <w:szCs w:val="22"/>
        </w:rPr>
        <w:t xml:space="preserve"> the support and solutions they need to evolve their products to hit sustainability goals.</w:t>
      </w:r>
    </w:p>
    <w:p w14:paraId="47AF62EE" w14:textId="5EF64D9D" w:rsidR="005D5D69" w:rsidRPr="005D5D69" w:rsidRDefault="00EF5F4A" w:rsidP="005D5D69">
      <w:pPr>
        <w:shd w:val="clear" w:color="auto" w:fill="FFFFFF"/>
        <w:spacing w:after="90"/>
        <w:textAlignment w:val="baseline"/>
        <w:rPr>
          <w:rFonts w:ascii="Arial" w:hAnsi="Arial" w:cs="Arial"/>
          <w:color w:val="000000" w:themeColor="text1"/>
          <w:sz w:val="22"/>
          <w:szCs w:val="22"/>
        </w:rPr>
      </w:pPr>
      <w:r>
        <w:rPr>
          <w:rFonts w:ascii="Arial" w:hAnsi="Arial" w:cs="Arial"/>
          <w:color w:val="000000" w:themeColor="text1"/>
          <w:sz w:val="22"/>
          <w:szCs w:val="22"/>
        </w:rPr>
        <w:t>Its</w:t>
      </w:r>
      <w:r w:rsidR="005D5D69" w:rsidRPr="005D5D69">
        <w:rPr>
          <w:rFonts w:ascii="Arial" w:hAnsi="Arial" w:cs="Arial"/>
          <w:color w:val="000000" w:themeColor="text1"/>
          <w:sz w:val="22"/>
          <w:szCs w:val="22"/>
        </w:rPr>
        <w:t xml:space="preserve"> new </w:t>
      </w:r>
      <w:hyperlink r:id="rId12" w:history="1">
        <w:r w:rsidR="005D5D69" w:rsidRPr="00EF5F4A">
          <w:rPr>
            <w:rStyle w:val="Hyperlink"/>
            <w:rFonts w:ascii="Arial" w:hAnsi="Arial" w:cs="Arial"/>
            <w:sz w:val="22"/>
            <w:szCs w:val="22"/>
          </w:rPr>
          <w:t>Planet-Ready Packaging</w:t>
        </w:r>
      </w:hyperlink>
      <w:r w:rsidR="005D5D69" w:rsidRPr="005D5D69">
        <w:rPr>
          <w:rFonts w:ascii="Arial" w:hAnsi="Arial" w:cs="Arial"/>
          <w:color w:val="000000" w:themeColor="text1"/>
          <w:sz w:val="22"/>
          <w:szCs w:val="22"/>
        </w:rPr>
        <w:t xml:space="preserve"> range </w:t>
      </w:r>
      <w:r>
        <w:rPr>
          <w:rFonts w:ascii="Arial" w:hAnsi="Arial" w:cs="Arial"/>
          <w:color w:val="000000" w:themeColor="text1"/>
          <w:sz w:val="22"/>
          <w:szCs w:val="22"/>
        </w:rPr>
        <w:t>also offers</w:t>
      </w:r>
      <w:r w:rsidR="005D5D69" w:rsidRPr="005D5D69">
        <w:rPr>
          <w:rFonts w:ascii="Arial" w:hAnsi="Arial" w:cs="Arial"/>
          <w:color w:val="000000" w:themeColor="text1"/>
          <w:sz w:val="22"/>
          <w:szCs w:val="22"/>
        </w:rPr>
        <w:t xml:space="preserve"> </w:t>
      </w:r>
      <w:r>
        <w:rPr>
          <w:rFonts w:ascii="Arial" w:hAnsi="Arial" w:cs="Arial"/>
          <w:color w:val="000000" w:themeColor="text1"/>
          <w:sz w:val="22"/>
          <w:szCs w:val="22"/>
        </w:rPr>
        <w:t>brands and retailers a</w:t>
      </w:r>
      <w:r w:rsidR="005D5D69" w:rsidRPr="005D5D69">
        <w:rPr>
          <w:rFonts w:ascii="Arial" w:hAnsi="Arial" w:cs="Arial"/>
          <w:color w:val="000000" w:themeColor="text1"/>
          <w:sz w:val="22"/>
          <w:szCs w:val="22"/>
        </w:rPr>
        <w:t xml:space="preserve"> complete toolkit of recyclable alternatives that will help protect and future-proof their brand</w:t>
      </w:r>
      <w:r>
        <w:rPr>
          <w:rFonts w:ascii="Arial" w:hAnsi="Arial" w:cs="Arial"/>
          <w:color w:val="000000" w:themeColor="text1"/>
          <w:sz w:val="22"/>
          <w:szCs w:val="22"/>
        </w:rPr>
        <w:t>s</w:t>
      </w:r>
      <w:r w:rsidR="005D5D69" w:rsidRPr="005D5D69">
        <w:rPr>
          <w:rFonts w:ascii="Arial" w:hAnsi="Arial" w:cs="Arial"/>
          <w:color w:val="000000" w:themeColor="text1"/>
          <w:sz w:val="22"/>
          <w:szCs w:val="22"/>
        </w:rPr>
        <w:t xml:space="preserve"> and products without disrupting packing line efficiencies.</w:t>
      </w:r>
    </w:p>
    <w:p w14:paraId="1298FB7C" w14:textId="7F7A2151" w:rsidR="00EF5F4A" w:rsidRDefault="00EF5F4A" w:rsidP="005D5D69">
      <w:pPr>
        <w:shd w:val="clear" w:color="auto" w:fill="FFFFFF"/>
        <w:spacing w:after="90"/>
        <w:textAlignment w:val="baseline"/>
        <w:rPr>
          <w:rFonts w:ascii="Arial" w:hAnsi="Arial" w:cs="Arial"/>
          <w:color w:val="000000" w:themeColor="text1"/>
          <w:sz w:val="22"/>
          <w:szCs w:val="22"/>
        </w:rPr>
      </w:pPr>
      <w:r>
        <w:rPr>
          <w:rFonts w:ascii="Arial" w:hAnsi="Arial" w:cs="Arial"/>
          <w:color w:val="000000" w:themeColor="text1"/>
          <w:sz w:val="22"/>
          <w:szCs w:val="22"/>
        </w:rPr>
        <w:t xml:space="preserve">To find out more about InterFlex Group, please visit </w:t>
      </w:r>
      <w:hyperlink r:id="rId13" w:history="1">
        <w:r w:rsidRPr="004523AB">
          <w:rPr>
            <w:rStyle w:val="Hyperlink"/>
            <w:rFonts w:ascii="Arial" w:hAnsi="Arial" w:cs="Arial"/>
            <w:sz w:val="22"/>
            <w:szCs w:val="22"/>
          </w:rPr>
          <w:t>www.interflexgroup.com</w:t>
        </w:r>
      </w:hyperlink>
      <w:r>
        <w:rPr>
          <w:rFonts w:ascii="Arial" w:hAnsi="Arial" w:cs="Arial"/>
          <w:color w:val="000000" w:themeColor="text1"/>
          <w:sz w:val="22"/>
          <w:szCs w:val="22"/>
        </w:rPr>
        <w:t xml:space="preserve"> or the new Planet-Ready packaging range at </w:t>
      </w:r>
      <w:hyperlink r:id="rId14" w:history="1">
        <w:r w:rsidRPr="004523AB">
          <w:rPr>
            <w:rStyle w:val="Hyperlink"/>
            <w:rFonts w:ascii="Arial" w:hAnsi="Arial" w:cs="Arial"/>
            <w:sz w:val="22"/>
            <w:szCs w:val="22"/>
          </w:rPr>
          <w:t>www.planetreadypackaging.com</w:t>
        </w:r>
      </w:hyperlink>
    </w:p>
    <w:p w14:paraId="189633D6" w14:textId="77777777" w:rsidR="00EF5F4A" w:rsidRDefault="00EF5F4A" w:rsidP="005D5D69">
      <w:pPr>
        <w:shd w:val="clear" w:color="auto" w:fill="FFFFFF"/>
        <w:spacing w:after="90"/>
        <w:textAlignment w:val="baseline"/>
        <w:rPr>
          <w:rFonts w:ascii="Arial" w:hAnsi="Arial" w:cs="Arial"/>
          <w:color w:val="000000" w:themeColor="text1"/>
          <w:sz w:val="22"/>
          <w:szCs w:val="22"/>
        </w:rPr>
      </w:pPr>
    </w:p>
    <w:p w14:paraId="0A2425A8" w14:textId="2D5B09DD" w:rsidR="005D5D69" w:rsidRPr="005D5D69" w:rsidRDefault="005D5D69" w:rsidP="005D5D69">
      <w:pPr>
        <w:shd w:val="clear" w:color="auto" w:fill="FFFFFF"/>
        <w:spacing w:after="90"/>
        <w:textAlignment w:val="baseline"/>
        <w:rPr>
          <w:rFonts w:ascii="Arial" w:hAnsi="Arial" w:cs="Arial"/>
          <w:color w:val="000000" w:themeColor="text1"/>
          <w:sz w:val="22"/>
          <w:szCs w:val="22"/>
        </w:rPr>
      </w:pPr>
      <w:r w:rsidRPr="005D5D69">
        <w:rPr>
          <w:rFonts w:ascii="Arial" w:hAnsi="Arial" w:cs="Arial"/>
          <w:color w:val="000000" w:themeColor="text1"/>
          <w:sz w:val="22"/>
          <w:szCs w:val="22"/>
        </w:rPr>
        <w:t>Ends.</w:t>
      </w:r>
    </w:p>
    <w:p w14:paraId="2E732F29" w14:textId="77777777" w:rsidR="005D5D69" w:rsidRPr="005D5D69" w:rsidRDefault="005D5D69" w:rsidP="005D5D69">
      <w:pPr>
        <w:shd w:val="clear" w:color="auto" w:fill="FFFFFF"/>
        <w:spacing w:after="90"/>
        <w:textAlignment w:val="baseline"/>
        <w:rPr>
          <w:rFonts w:ascii="Arial" w:hAnsi="Arial" w:cs="Arial"/>
          <w:color w:val="63513D"/>
          <w:sz w:val="22"/>
          <w:szCs w:val="22"/>
        </w:rPr>
      </w:pPr>
    </w:p>
    <w:p w14:paraId="0AA1F672" w14:textId="518737D4" w:rsidR="00AC398F" w:rsidRPr="004D14C6" w:rsidRDefault="00AC398F" w:rsidP="00EF5F4A">
      <w:pPr>
        <w:shd w:val="clear" w:color="auto" w:fill="FFFFFF"/>
        <w:spacing w:after="90"/>
        <w:textAlignment w:val="baseline"/>
        <w:rPr>
          <w:rFonts w:ascii="Arial" w:hAnsi="Arial" w:cs="Arial"/>
          <w:color w:val="31849B" w:themeColor="accent5" w:themeShade="BF"/>
          <w:sz w:val="22"/>
          <w:szCs w:val="22"/>
        </w:rPr>
      </w:pPr>
      <w:r w:rsidRPr="004D14C6">
        <w:rPr>
          <w:rFonts w:ascii="Arial" w:hAnsi="Arial" w:cs="Arial"/>
          <w:b/>
          <w:bCs/>
          <w:color w:val="31849B" w:themeColor="accent5" w:themeShade="BF"/>
          <w:sz w:val="22"/>
          <w:szCs w:val="22"/>
        </w:rPr>
        <w:lastRenderedPageBreak/>
        <w:t>Notes for editors</w:t>
      </w:r>
    </w:p>
    <w:p w14:paraId="6EE21376" w14:textId="38F32916" w:rsidR="00EA4D8F" w:rsidRPr="004D14C6" w:rsidRDefault="00EF5F4A" w:rsidP="0017486C">
      <w:pPr>
        <w:pStyle w:val="NormalWeb"/>
        <w:spacing w:before="0" w:beforeAutospacing="0" w:after="0" w:afterAutospacing="0" w:line="276" w:lineRule="auto"/>
        <w:rPr>
          <w:rFonts w:ascii="Arial" w:eastAsia="Times New Roman" w:hAnsi="Arial" w:cs="Arial"/>
          <w:color w:val="31849B" w:themeColor="accent5" w:themeShade="BF"/>
          <w:sz w:val="22"/>
          <w:szCs w:val="22"/>
          <w:lang w:eastAsia="en-GB"/>
        </w:rPr>
      </w:pPr>
      <w:r w:rsidRPr="004D14C6">
        <w:rPr>
          <w:rFonts w:ascii="Arial" w:eastAsia="Times New Roman" w:hAnsi="Arial" w:cs="Arial"/>
          <w:color w:val="31849B" w:themeColor="accent5" w:themeShade="BF"/>
          <w:sz w:val="22"/>
          <w:szCs w:val="22"/>
          <w:lang w:eastAsia="en-GB"/>
        </w:rPr>
        <w:t>InterFlex Group is a global flexible packaging supplier supporting recognised brands for many of the Fortune 1000 packaged goods companies in North America and Europe. The company focuses on packaging applications in the protein, pet, confectionery, snack, bakery, personal care, and industrial markets. InterFlex was founded in 1975 and is headquartered in Wilkesboro, North Carolina. The company has four facilities in the US located in North Carolina, Merrill, Wisconsin, and Appleton, Wisconsin and two in the UK, located in Sunderland and Dalkeith.</w:t>
      </w:r>
    </w:p>
    <w:p w14:paraId="637C056F" w14:textId="77777777" w:rsidR="00222537" w:rsidRPr="005D5D69" w:rsidRDefault="00222537" w:rsidP="0017486C">
      <w:pPr>
        <w:pStyle w:val="NormalWeb"/>
        <w:spacing w:before="0" w:beforeAutospacing="0" w:after="0" w:afterAutospacing="0" w:line="276" w:lineRule="auto"/>
        <w:rPr>
          <w:rFonts w:ascii="Arial" w:hAnsi="Arial" w:cs="Arial"/>
          <w:color w:val="000000" w:themeColor="text1"/>
          <w:sz w:val="22"/>
          <w:szCs w:val="22"/>
        </w:rPr>
      </w:pPr>
    </w:p>
    <w:sectPr w:rsidR="00222537" w:rsidRPr="005D5D69" w:rsidSect="001A6625">
      <w:headerReference w:type="even" r:id="rId15"/>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474BB" w14:textId="77777777" w:rsidR="00FD29AA" w:rsidRDefault="00FD29AA" w:rsidP="00934D98">
      <w:r>
        <w:separator/>
      </w:r>
    </w:p>
  </w:endnote>
  <w:endnote w:type="continuationSeparator" w:id="0">
    <w:p w14:paraId="3B7ECE99" w14:textId="77777777" w:rsidR="00FD29AA" w:rsidRDefault="00FD29AA" w:rsidP="00934D98">
      <w:r>
        <w:continuationSeparator/>
      </w:r>
    </w:p>
  </w:endnote>
  <w:endnote w:type="continuationNotice" w:id="1">
    <w:p w14:paraId="4AE205B6" w14:textId="77777777" w:rsidR="00FD29AA" w:rsidRDefault="00FD2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5A846" w14:textId="77777777" w:rsidR="00FD29AA" w:rsidRDefault="00FD29AA" w:rsidP="00934D98">
      <w:r>
        <w:separator/>
      </w:r>
    </w:p>
  </w:footnote>
  <w:footnote w:type="continuationSeparator" w:id="0">
    <w:p w14:paraId="3D4FB4FE" w14:textId="77777777" w:rsidR="00FD29AA" w:rsidRDefault="00FD29AA" w:rsidP="00934D98">
      <w:r>
        <w:continuationSeparator/>
      </w:r>
    </w:p>
  </w:footnote>
  <w:footnote w:type="continuationNotice" w:id="1">
    <w:p w14:paraId="543D0F44" w14:textId="77777777" w:rsidR="00FD29AA" w:rsidRDefault="00FD29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87BC" w14:textId="77777777" w:rsidR="003B35B0" w:rsidRDefault="003B35B0">
    <w:pPr>
      <w:pStyle w:val="Header"/>
    </w:pPr>
    <w:r>
      <w:t>[Type text]</w:t>
    </w:r>
    <w:r>
      <w:ptab w:relativeTo="margin" w:alignment="center" w:leader="none"/>
    </w:r>
    <w:r>
      <w:t>[Type text]</w:t>
    </w:r>
    <w:r>
      <w:ptab w:relativeTo="margin" w:alignment="right" w:leader="none"/>
    </w:r>
    <w:r>
      <w:t>[Type text]</w:t>
    </w:r>
  </w:p>
  <w:p w14:paraId="5297F290" w14:textId="77777777" w:rsidR="003B35B0" w:rsidRDefault="003B3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3012"/>
    <w:multiLevelType w:val="multilevel"/>
    <w:tmpl w:val="AD12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F721A"/>
    <w:multiLevelType w:val="hybridMultilevel"/>
    <w:tmpl w:val="56E89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7E44AA"/>
    <w:multiLevelType w:val="hybridMultilevel"/>
    <w:tmpl w:val="DCAC3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512B6"/>
    <w:multiLevelType w:val="multilevel"/>
    <w:tmpl w:val="12A4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85731"/>
    <w:multiLevelType w:val="hybridMultilevel"/>
    <w:tmpl w:val="D3B2E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33F3D"/>
    <w:multiLevelType w:val="hybridMultilevel"/>
    <w:tmpl w:val="23FA7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F445D"/>
    <w:multiLevelType w:val="hybridMultilevel"/>
    <w:tmpl w:val="C8EA74E0"/>
    <w:lvl w:ilvl="0" w:tplc="151E9414">
      <w:start w:val="1"/>
      <w:numFmt w:val="bullet"/>
      <w:lvlText w:val="•"/>
      <w:lvlJc w:val="left"/>
      <w:pPr>
        <w:tabs>
          <w:tab w:val="num" w:pos="720"/>
        </w:tabs>
        <w:ind w:left="720" w:hanging="360"/>
      </w:pPr>
      <w:rPr>
        <w:rFonts w:ascii="Arial" w:hAnsi="Arial" w:hint="default"/>
      </w:rPr>
    </w:lvl>
    <w:lvl w:ilvl="1" w:tplc="65A26AD4" w:tentative="1">
      <w:start w:val="1"/>
      <w:numFmt w:val="bullet"/>
      <w:lvlText w:val="•"/>
      <w:lvlJc w:val="left"/>
      <w:pPr>
        <w:tabs>
          <w:tab w:val="num" w:pos="1440"/>
        </w:tabs>
        <w:ind w:left="1440" w:hanging="360"/>
      </w:pPr>
      <w:rPr>
        <w:rFonts w:ascii="Arial" w:hAnsi="Arial" w:hint="default"/>
      </w:rPr>
    </w:lvl>
    <w:lvl w:ilvl="2" w:tplc="C22EF310" w:tentative="1">
      <w:start w:val="1"/>
      <w:numFmt w:val="bullet"/>
      <w:lvlText w:val="•"/>
      <w:lvlJc w:val="left"/>
      <w:pPr>
        <w:tabs>
          <w:tab w:val="num" w:pos="2160"/>
        </w:tabs>
        <w:ind w:left="2160" w:hanging="360"/>
      </w:pPr>
      <w:rPr>
        <w:rFonts w:ascii="Arial" w:hAnsi="Arial" w:hint="default"/>
      </w:rPr>
    </w:lvl>
    <w:lvl w:ilvl="3" w:tplc="780CD21E" w:tentative="1">
      <w:start w:val="1"/>
      <w:numFmt w:val="bullet"/>
      <w:lvlText w:val="•"/>
      <w:lvlJc w:val="left"/>
      <w:pPr>
        <w:tabs>
          <w:tab w:val="num" w:pos="2880"/>
        </w:tabs>
        <w:ind w:left="2880" w:hanging="360"/>
      </w:pPr>
      <w:rPr>
        <w:rFonts w:ascii="Arial" w:hAnsi="Arial" w:hint="default"/>
      </w:rPr>
    </w:lvl>
    <w:lvl w:ilvl="4" w:tplc="3F2CE524" w:tentative="1">
      <w:start w:val="1"/>
      <w:numFmt w:val="bullet"/>
      <w:lvlText w:val="•"/>
      <w:lvlJc w:val="left"/>
      <w:pPr>
        <w:tabs>
          <w:tab w:val="num" w:pos="3600"/>
        </w:tabs>
        <w:ind w:left="3600" w:hanging="360"/>
      </w:pPr>
      <w:rPr>
        <w:rFonts w:ascii="Arial" w:hAnsi="Arial" w:hint="default"/>
      </w:rPr>
    </w:lvl>
    <w:lvl w:ilvl="5" w:tplc="2B688AA2" w:tentative="1">
      <w:start w:val="1"/>
      <w:numFmt w:val="bullet"/>
      <w:lvlText w:val="•"/>
      <w:lvlJc w:val="left"/>
      <w:pPr>
        <w:tabs>
          <w:tab w:val="num" w:pos="4320"/>
        </w:tabs>
        <w:ind w:left="4320" w:hanging="360"/>
      </w:pPr>
      <w:rPr>
        <w:rFonts w:ascii="Arial" w:hAnsi="Arial" w:hint="default"/>
      </w:rPr>
    </w:lvl>
    <w:lvl w:ilvl="6" w:tplc="CE4244C0" w:tentative="1">
      <w:start w:val="1"/>
      <w:numFmt w:val="bullet"/>
      <w:lvlText w:val="•"/>
      <w:lvlJc w:val="left"/>
      <w:pPr>
        <w:tabs>
          <w:tab w:val="num" w:pos="5040"/>
        </w:tabs>
        <w:ind w:left="5040" w:hanging="360"/>
      </w:pPr>
      <w:rPr>
        <w:rFonts w:ascii="Arial" w:hAnsi="Arial" w:hint="default"/>
      </w:rPr>
    </w:lvl>
    <w:lvl w:ilvl="7" w:tplc="D0F26C4C" w:tentative="1">
      <w:start w:val="1"/>
      <w:numFmt w:val="bullet"/>
      <w:lvlText w:val="•"/>
      <w:lvlJc w:val="left"/>
      <w:pPr>
        <w:tabs>
          <w:tab w:val="num" w:pos="5760"/>
        </w:tabs>
        <w:ind w:left="5760" w:hanging="360"/>
      </w:pPr>
      <w:rPr>
        <w:rFonts w:ascii="Arial" w:hAnsi="Arial" w:hint="default"/>
      </w:rPr>
    </w:lvl>
    <w:lvl w:ilvl="8" w:tplc="F90E27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B17838"/>
    <w:multiLevelType w:val="hybridMultilevel"/>
    <w:tmpl w:val="91109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53599"/>
    <w:multiLevelType w:val="hybridMultilevel"/>
    <w:tmpl w:val="C8AAAF26"/>
    <w:lvl w:ilvl="0" w:tplc="0BC623A4">
      <w:start w:val="1"/>
      <w:numFmt w:val="bullet"/>
      <w:lvlText w:val=""/>
      <w:lvlJc w:val="left"/>
      <w:pPr>
        <w:tabs>
          <w:tab w:val="num" w:pos="720"/>
        </w:tabs>
        <w:ind w:left="720" w:hanging="360"/>
      </w:pPr>
      <w:rPr>
        <w:rFonts w:ascii="Symbol" w:hAnsi="Symbol" w:hint="default"/>
        <w:sz w:val="20"/>
      </w:rPr>
    </w:lvl>
    <w:lvl w:ilvl="1" w:tplc="D08E4F46">
      <w:start w:val="1"/>
      <w:numFmt w:val="bullet"/>
      <w:lvlText w:val="o"/>
      <w:lvlJc w:val="left"/>
      <w:pPr>
        <w:tabs>
          <w:tab w:val="num" w:pos="1440"/>
        </w:tabs>
        <w:ind w:left="1440" w:hanging="360"/>
      </w:pPr>
      <w:rPr>
        <w:rFonts w:ascii="Courier New" w:hAnsi="Courier New" w:cs="Times New Roman" w:hint="default"/>
        <w:sz w:val="20"/>
      </w:rPr>
    </w:lvl>
    <w:lvl w:ilvl="2" w:tplc="9196D39E">
      <w:start w:val="1"/>
      <w:numFmt w:val="bullet"/>
      <w:lvlText w:val=""/>
      <w:lvlJc w:val="left"/>
      <w:pPr>
        <w:tabs>
          <w:tab w:val="num" w:pos="2160"/>
        </w:tabs>
        <w:ind w:left="2160" w:hanging="360"/>
      </w:pPr>
      <w:rPr>
        <w:rFonts w:ascii="Wingdings" w:hAnsi="Wingdings" w:hint="default"/>
        <w:sz w:val="20"/>
      </w:rPr>
    </w:lvl>
    <w:lvl w:ilvl="3" w:tplc="109202CE">
      <w:start w:val="1"/>
      <w:numFmt w:val="bullet"/>
      <w:lvlText w:val=""/>
      <w:lvlJc w:val="left"/>
      <w:pPr>
        <w:tabs>
          <w:tab w:val="num" w:pos="2880"/>
        </w:tabs>
        <w:ind w:left="2880" w:hanging="360"/>
      </w:pPr>
      <w:rPr>
        <w:rFonts w:ascii="Wingdings" w:hAnsi="Wingdings" w:hint="default"/>
        <w:sz w:val="20"/>
      </w:rPr>
    </w:lvl>
    <w:lvl w:ilvl="4" w:tplc="037AD34A">
      <w:start w:val="1"/>
      <w:numFmt w:val="bullet"/>
      <w:lvlText w:val=""/>
      <w:lvlJc w:val="left"/>
      <w:pPr>
        <w:tabs>
          <w:tab w:val="num" w:pos="3600"/>
        </w:tabs>
        <w:ind w:left="3600" w:hanging="360"/>
      </w:pPr>
      <w:rPr>
        <w:rFonts w:ascii="Wingdings" w:hAnsi="Wingdings" w:hint="default"/>
        <w:sz w:val="20"/>
      </w:rPr>
    </w:lvl>
    <w:lvl w:ilvl="5" w:tplc="4C68858C">
      <w:start w:val="1"/>
      <w:numFmt w:val="bullet"/>
      <w:lvlText w:val=""/>
      <w:lvlJc w:val="left"/>
      <w:pPr>
        <w:tabs>
          <w:tab w:val="num" w:pos="4320"/>
        </w:tabs>
        <w:ind w:left="4320" w:hanging="360"/>
      </w:pPr>
      <w:rPr>
        <w:rFonts w:ascii="Wingdings" w:hAnsi="Wingdings" w:hint="default"/>
        <w:sz w:val="20"/>
      </w:rPr>
    </w:lvl>
    <w:lvl w:ilvl="6" w:tplc="E9C6E108">
      <w:start w:val="1"/>
      <w:numFmt w:val="bullet"/>
      <w:lvlText w:val=""/>
      <w:lvlJc w:val="left"/>
      <w:pPr>
        <w:tabs>
          <w:tab w:val="num" w:pos="5040"/>
        </w:tabs>
        <w:ind w:left="5040" w:hanging="360"/>
      </w:pPr>
      <w:rPr>
        <w:rFonts w:ascii="Wingdings" w:hAnsi="Wingdings" w:hint="default"/>
        <w:sz w:val="20"/>
      </w:rPr>
    </w:lvl>
    <w:lvl w:ilvl="7" w:tplc="A774B52C">
      <w:start w:val="1"/>
      <w:numFmt w:val="bullet"/>
      <w:lvlText w:val=""/>
      <w:lvlJc w:val="left"/>
      <w:pPr>
        <w:tabs>
          <w:tab w:val="num" w:pos="5760"/>
        </w:tabs>
        <w:ind w:left="5760" w:hanging="360"/>
      </w:pPr>
      <w:rPr>
        <w:rFonts w:ascii="Wingdings" w:hAnsi="Wingdings" w:hint="default"/>
        <w:sz w:val="20"/>
      </w:rPr>
    </w:lvl>
    <w:lvl w:ilvl="8" w:tplc="CB367206">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D1D32"/>
    <w:multiLevelType w:val="multilevel"/>
    <w:tmpl w:val="8CAC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072617"/>
    <w:multiLevelType w:val="multilevel"/>
    <w:tmpl w:val="DCFA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9128AE"/>
    <w:multiLevelType w:val="hybridMultilevel"/>
    <w:tmpl w:val="BB261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465B0"/>
    <w:multiLevelType w:val="hybridMultilevel"/>
    <w:tmpl w:val="B2E80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7A5FCA"/>
    <w:multiLevelType w:val="hybridMultilevel"/>
    <w:tmpl w:val="2F9C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F286C"/>
    <w:multiLevelType w:val="hybridMultilevel"/>
    <w:tmpl w:val="F184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34B1B"/>
    <w:multiLevelType w:val="hybridMultilevel"/>
    <w:tmpl w:val="0D20CF64"/>
    <w:lvl w:ilvl="0" w:tplc="BAFA8FEA">
      <w:start w:val="1"/>
      <w:numFmt w:val="bullet"/>
      <w:lvlText w:val="•"/>
      <w:lvlJc w:val="left"/>
      <w:pPr>
        <w:tabs>
          <w:tab w:val="num" w:pos="720"/>
        </w:tabs>
        <w:ind w:left="720" w:hanging="360"/>
      </w:pPr>
      <w:rPr>
        <w:rFonts w:ascii="Arial" w:hAnsi="Arial" w:hint="default"/>
      </w:rPr>
    </w:lvl>
    <w:lvl w:ilvl="1" w:tplc="7E8C47E2" w:tentative="1">
      <w:start w:val="1"/>
      <w:numFmt w:val="bullet"/>
      <w:lvlText w:val="•"/>
      <w:lvlJc w:val="left"/>
      <w:pPr>
        <w:tabs>
          <w:tab w:val="num" w:pos="1440"/>
        </w:tabs>
        <w:ind w:left="1440" w:hanging="360"/>
      </w:pPr>
      <w:rPr>
        <w:rFonts w:ascii="Arial" w:hAnsi="Arial" w:hint="default"/>
      </w:rPr>
    </w:lvl>
    <w:lvl w:ilvl="2" w:tplc="0B32F770" w:tentative="1">
      <w:start w:val="1"/>
      <w:numFmt w:val="bullet"/>
      <w:lvlText w:val="•"/>
      <w:lvlJc w:val="left"/>
      <w:pPr>
        <w:tabs>
          <w:tab w:val="num" w:pos="2160"/>
        </w:tabs>
        <w:ind w:left="2160" w:hanging="360"/>
      </w:pPr>
      <w:rPr>
        <w:rFonts w:ascii="Arial" w:hAnsi="Arial" w:hint="default"/>
      </w:rPr>
    </w:lvl>
    <w:lvl w:ilvl="3" w:tplc="19A88ED8" w:tentative="1">
      <w:start w:val="1"/>
      <w:numFmt w:val="bullet"/>
      <w:lvlText w:val="•"/>
      <w:lvlJc w:val="left"/>
      <w:pPr>
        <w:tabs>
          <w:tab w:val="num" w:pos="2880"/>
        </w:tabs>
        <w:ind w:left="2880" w:hanging="360"/>
      </w:pPr>
      <w:rPr>
        <w:rFonts w:ascii="Arial" w:hAnsi="Arial" w:hint="default"/>
      </w:rPr>
    </w:lvl>
    <w:lvl w:ilvl="4" w:tplc="970406FE" w:tentative="1">
      <w:start w:val="1"/>
      <w:numFmt w:val="bullet"/>
      <w:lvlText w:val="•"/>
      <w:lvlJc w:val="left"/>
      <w:pPr>
        <w:tabs>
          <w:tab w:val="num" w:pos="3600"/>
        </w:tabs>
        <w:ind w:left="3600" w:hanging="360"/>
      </w:pPr>
      <w:rPr>
        <w:rFonts w:ascii="Arial" w:hAnsi="Arial" w:hint="default"/>
      </w:rPr>
    </w:lvl>
    <w:lvl w:ilvl="5" w:tplc="7D628324" w:tentative="1">
      <w:start w:val="1"/>
      <w:numFmt w:val="bullet"/>
      <w:lvlText w:val="•"/>
      <w:lvlJc w:val="left"/>
      <w:pPr>
        <w:tabs>
          <w:tab w:val="num" w:pos="4320"/>
        </w:tabs>
        <w:ind w:left="4320" w:hanging="360"/>
      </w:pPr>
      <w:rPr>
        <w:rFonts w:ascii="Arial" w:hAnsi="Arial" w:hint="default"/>
      </w:rPr>
    </w:lvl>
    <w:lvl w:ilvl="6" w:tplc="90F8DE36" w:tentative="1">
      <w:start w:val="1"/>
      <w:numFmt w:val="bullet"/>
      <w:lvlText w:val="•"/>
      <w:lvlJc w:val="left"/>
      <w:pPr>
        <w:tabs>
          <w:tab w:val="num" w:pos="5040"/>
        </w:tabs>
        <w:ind w:left="5040" w:hanging="360"/>
      </w:pPr>
      <w:rPr>
        <w:rFonts w:ascii="Arial" w:hAnsi="Arial" w:hint="default"/>
      </w:rPr>
    </w:lvl>
    <w:lvl w:ilvl="7" w:tplc="763EC370" w:tentative="1">
      <w:start w:val="1"/>
      <w:numFmt w:val="bullet"/>
      <w:lvlText w:val="•"/>
      <w:lvlJc w:val="left"/>
      <w:pPr>
        <w:tabs>
          <w:tab w:val="num" w:pos="5760"/>
        </w:tabs>
        <w:ind w:left="5760" w:hanging="360"/>
      </w:pPr>
      <w:rPr>
        <w:rFonts w:ascii="Arial" w:hAnsi="Arial" w:hint="default"/>
      </w:rPr>
    </w:lvl>
    <w:lvl w:ilvl="8" w:tplc="4A1A5D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006F5E"/>
    <w:multiLevelType w:val="hybridMultilevel"/>
    <w:tmpl w:val="5412C402"/>
    <w:lvl w:ilvl="0" w:tplc="F2D8EE58">
      <w:start w:val="1"/>
      <w:numFmt w:val="bullet"/>
      <w:lvlText w:val="•"/>
      <w:lvlJc w:val="left"/>
      <w:pPr>
        <w:tabs>
          <w:tab w:val="num" w:pos="720"/>
        </w:tabs>
        <w:ind w:left="720" w:hanging="360"/>
      </w:pPr>
      <w:rPr>
        <w:rFonts w:ascii="Arial" w:hAnsi="Arial" w:hint="default"/>
      </w:rPr>
    </w:lvl>
    <w:lvl w:ilvl="1" w:tplc="58EA77DA" w:tentative="1">
      <w:start w:val="1"/>
      <w:numFmt w:val="bullet"/>
      <w:lvlText w:val="•"/>
      <w:lvlJc w:val="left"/>
      <w:pPr>
        <w:tabs>
          <w:tab w:val="num" w:pos="1440"/>
        </w:tabs>
        <w:ind w:left="1440" w:hanging="360"/>
      </w:pPr>
      <w:rPr>
        <w:rFonts w:ascii="Arial" w:hAnsi="Arial" w:hint="default"/>
      </w:rPr>
    </w:lvl>
    <w:lvl w:ilvl="2" w:tplc="76EE2B80" w:tentative="1">
      <w:start w:val="1"/>
      <w:numFmt w:val="bullet"/>
      <w:lvlText w:val="•"/>
      <w:lvlJc w:val="left"/>
      <w:pPr>
        <w:tabs>
          <w:tab w:val="num" w:pos="2160"/>
        </w:tabs>
        <w:ind w:left="2160" w:hanging="360"/>
      </w:pPr>
      <w:rPr>
        <w:rFonts w:ascii="Arial" w:hAnsi="Arial" w:hint="default"/>
      </w:rPr>
    </w:lvl>
    <w:lvl w:ilvl="3" w:tplc="17FA24C0" w:tentative="1">
      <w:start w:val="1"/>
      <w:numFmt w:val="bullet"/>
      <w:lvlText w:val="•"/>
      <w:lvlJc w:val="left"/>
      <w:pPr>
        <w:tabs>
          <w:tab w:val="num" w:pos="2880"/>
        </w:tabs>
        <w:ind w:left="2880" w:hanging="360"/>
      </w:pPr>
      <w:rPr>
        <w:rFonts w:ascii="Arial" w:hAnsi="Arial" w:hint="default"/>
      </w:rPr>
    </w:lvl>
    <w:lvl w:ilvl="4" w:tplc="450E9934" w:tentative="1">
      <w:start w:val="1"/>
      <w:numFmt w:val="bullet"/>
      <w:lvlText w:val="•"/>
      <w:lvlJc w:val="left"/>
      <w:pPr>
        <w:tabs>
          <w:tab w:val="num" w:pos="3600"/>
        </w:tabs>
        <w:ind w:left="3600" w:hanging="360"/>
      </w:pPr>
      <w:rPr>
        <w:rFonts w:ascii="Arial" w:hAnsi="Arial" w:hint="default"/>
      </w:rPr>
    </w:lvl>
    <w:lvl w:ilvl="5" w:tplc="F04ADE3C" w:tentative="1">
      <w:start w:val="1"/>
      <w:numFmt w:val="bullet"/>
      <w:lvlText w:val="•"/>
      <w:lvlJc w:val="left"/>
      <w:pPr>
        <w:tabs>
          <w:tab w:val="num" w:pos="4320"/>
        </w:tabs>
        <w:ind w:left="4320" w:hanging="360"/>
      </w:pPr>
      <w:rPr>
        <w:rFonts w:ascii="Arial" w:hAnsi="Arial" w:hint="default"/>
      </w:rPr>
    </w:lvl>
    <w:lvl w:ilvl="6" w:tplc="2654BD72" w:tentative="1">
      <w:start w:val="1"/>
      <w:numFmt w:val="bullet"/>
      <w:lvlText w:val="•"/>
      <w:lvlJc w:val="left"/>
      <w:pPr>
        <w:tabs>
          <w:tab w:val="num" w:pos="5040"/>
        </w:tabs>
        <w:ind w:left="5040" w:hanging="360"/>
      </w:pPr>
      <w:rPr>
        <w:rFonts w:ascii="Arial" w:hAnsi="Arial" w:hint="default"/>
      </w:rPr>
    </w:lvl>
    <w:lvl w:ilvl="7" w:tplc="746E22A4" w:tentative="1">
      <w:start w:val="1"/>
      <w:numFmt w:val="bullet"/>
      <w:lvlText w:val="•"/>
      <w:lvlJc w:val="left"/>
      <w:pPr>
        <w:tabs>
          <w:tab w:val="num" w:pos="5760"/>
        </w:tabs>
        <w:ind w:left="5760" w:hanging="360"/>
      </w:pPr>
      <w:rPr>
        <w:rFonts w:ascii="Arial" w:hAnsi="Arial" w:hint="default"/>
      </w:rPr>
    </w:lvl>
    <w:lvl w:ilvl="8" w:tplc="4D66C2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741010"/>
    <w:multiLevelType w:val="hybridMultilevel"/>
    <w:tmpl w:val="D8CCC6A0"/>
    <w:lvl w:ilvl="0" w:tplc="78388602">
      <w:start w:val="1"/>
      <w:numFmt w:val="bullet"/>
      <w:lvlText w:val="•"/>
      <w:lvlJc w:val="left"/>
      <w:pPr>
        <w:tabs>
          <w:tab w:val="num" w:pos="720"/>
        </w:tabs>
        <w:ind w:left="720" w:hanging="360"/>
      </w:pPr>
      <w:rPr>
        <w:rFonts w:ascii="Arial" w:hAnsi="Arial" w:hint="default"/>
      </w:rPr>
    </w:lvl>
    <w:lvl w:ilvl="1" w:tplc="69D44362" w:tentative="1">
      <w:start w:val="1"/>
      <w:numFmt w:val="bullet"/>
      <w:lvlText w:val="•"/>
      <w:lvlJc w:val="left"/>
      <w:pPr>
        <w:tabs>
          <w:tab w:val="num" w:pos="1440"/>
        </w:tabs>
        <w:ind w:left="1440" w:hanging="360"/>
      </w:pPr>
      <w:rPr>
        <w:rFonts w:ascii="Arial" w:hAnsi="Arial" w:hint="default"/>
      </w:rPr>
    </w:lvl>
    <w:lvl w:ilvl="2" w:tplc="5FD0226E" w:tentative="1">
      <w:start w:val="1"/>
      <w:numFmt w:val="bullet"/>
      <w:lvlText w:val="•"/>
      <w:lvlJc w:val="left"/>
      <w:pPr>
        <w:tabs>
          <w:tab w:val="num" w:pos="2160"/>
        </w:tabs>
        <w:ind w:left="2160" w:hanging="360"/>
      </w:pPr>
      <w:rPr>
        <w:rFonts w:ascii="Arial" w:hAnsi="Arial" w:hint="default"/>
      </w:rPr>
    </w:lvl>
    <w:lvl w:ilvl="3" w:tplc="4D4CF68A" w:tentative="1">
      <w:start w:val="1"/>
      <w:numFmt w:val="bullet"/>
      <w:lvlText w:val="•"/>
      <w:lvlJc w:val="left"/>
      <w:pPr>
        <w:tabs>
          <w:tab w:val="num" w:pos="2880"/>
        </w:tabs>
        <w:ind w:left="2880" w:hanging="360"/>
      </w:pPr>
      <w:rPr>
        <w:rFonts w:ascii="Arial" w:hAnsi="Arial" w:hint="default"/>
      </w:rPr>
    </w:lvl>
    <w:lvl w:ilvl="4" w:tplc="A670AA08" w:tentative="1">
      <w:start w:val="1"/>
      <w:numFmt w:val="bullet"/>
      <w:lvlText w:val="•"/>
      <w:lvlJc w:val="left"/>
      <w:pPr>
        <w:tabs>
          <w:tab w:val="num" w:pos="3600"/>
        </w:tabs>
        <w:ind w:left="3600" w:hanging="360"/>
      </w:pPr>
      <w:rPr>
        <w:rFonts w:ascii="Arial" w:hAnsi="Arial" w:hint="default"/>
      </w:rPr>
    </w:lvl>
    <w:lvl w:ilvl="5" w:tplc="A98E4380" w:tentative="1">
      <w:start w:val="1"/>
      <w:numFmt w:val="bullet"/>
      <w:lvlText w:val="•"/>
      <w:lvlJc w:val="left"/>
      <w:pPr>
        <w:tabs>
          <w:tab w:val="num" w:pos="4320"/>
        </w:tabs>
        <w:ind w:left="4320" w:hanging="360"/>
      </w:pPr>
      <w:rPr>
        <w:rFonts w:ascii="Arial" w:hAnsi="Arial" w:hint="default"/>
      </w:rPr>
    </w:lvl>
    <w:lvl w:ilvl="6" w:tplc="EC889E8C" w:tentative="1">
      <w:start w:val="1"/>
      <w:numFmt w:val="bullet"/>
      <w:lvlText w:val="•"/>
      <w:lvlJc w:val="left"/>
      <w:pPr>
        <w:tabs>
          <w:tab w:val="num" w:pos="5040"/>
        </w:tabs>
        <w:ind w:left="5040" w:hanging="360"/>
      </w:pPr>
      <w:rPr>
        <w:rFonts w:ascii="Arial" w:hAnsi="Arial" w:hint="default"/>
      </w:rPr>
    </w:lvl>
    <w:lvl w:ilvl="7" w:tplc="C8249566" w:tentative="1">
      <w:start w:val="1"/>
      <w:numFmt w:val="bullet"/>
      <w:lvlText w:val="•"/>
      <w:lvlJc w:val="left"/>
      <w:pPr>
        <w:tabs>
          <w:tab w:val="num" w:pos="5760"/>
        </w:tabs>
        <w:ind w:left="5760" w:hanging="360"/>
      </w:pPr>
      <w:rPr>
        <w:rFonts w:ascii="Arial" w:hAnsi="Arial" w:hint="default"/>
      </w:rPr>
    </w:lvl>
    <w:lvl w:ilvl="8" w:tplc="E31A0DD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A45969"/>
    <w:multiLevelType w:val="hybridMultilevel"/>
    <w:tmpl w:val="8FA2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E4755"/>
    <w:multiLevelType w:val="hybridMultilevel"/>
    <w:tmpl w:val="A1222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6F44D3"/>
    <w:multiLevelType w:val="hybridMultilevel"/>
    <w:tmpl w:val="42566862"/>
    <w:lvl w:ilvl="0" w:tplc="F776090A">
      <w:start w:val="1"/>
      <w:numFmt w:val="bullet"/>
      <w:lvlText w:val="•"/>
      <w:lvlJc w:val="left"/>
      <w:pPr>
        <w:tabs>
          <w:tab w:val="num" w:pos="720"/>
        </w:tabs>
        <w:ind w:left="720" w:hanging="360"/>
      </w:pPr>
      <w:rPr>
        <w:rFonts w:ascii="Arial" w:hAnsi="Arial" w:hint="default"/>
      </w:rPr>
    </w:lvl>
    <w:lvl w:ilvl="1" w:tplc="04847A4A" w:tentative="1">
      <w:start w:val="1"/>
      <w:numFmt w:val="bullet"/>
      <w:lvlText w:val="•"/>
      <w:lvlJc w:val="left"/>
      <w:pPr>
        <w:tabs>
          <w:tab w:val="num" w:pos="1440"/>
        </w:tabs>
        <w:ind w:left="1440" w:hanging="360"/>
      </w:pPr>
      <w:rPr>
        <w:rFonts w:ascii="Arial" w:hAnsi="Arial" w:hint="default"/>
      </w:rPr>
    </w:lvl>
    <w:lvl w:ilvl="2" w:tplc="EA44F65C" w:tentative="1">
      <w:start w:val="1"/>
      <w:numFmt w:val="bullet"/>
      <w:lvlText w:val="•"/>
      <w:lvlJc w:val="left"/>
      <w:pPr>
        <w:tabs>
          <w:tab w:val="num" w:pos="2160"/>
        </w:tabs>
        <w:ind w:left="2160" w:hanging="360"/>
      </w:pPr>
      <w:rPr>
        <w:rFonts w:ascii="Arial" w:hAnsi="Arial" w:hint="default"/>
      </w:rPr>
    </w:lvl>
    <w:lvl w:ilvl="3" w:tplc="B02E5346" w:tentative="1">
      <w:start w:val="1"/>
      <w:numFmt w:val="bullet"/>
      <w:lvlText w:val="•"/>
      <w:lvlJc w:val="left"/>
      <w:pPr>
        <w:tabs>
          <w:tab w:val="num" w:pos="2880"/>
        </w:tabs>
        <w:ind w:left="2880" w:hanging="360"/>
      </w:pPr>
      <w:rPr>
        <w:rFonts w:ascii="Arial" w:hAnsi="Arial" w:hint="default"/>
      </w:rPr>
    </w:lvl>
    <w:lvl w:ilvl="4" w:tplc="239C8FEC" w:tentative="1">
      <w:start w:val="1"/>
      <w:numFmt w:val="bullet"/>
      <w:lvlText w:val="•"/>
      <w:lvlJc w:val="left"/>
      <w:pPr>
        <w:tabs>
          <w:tab w:val="num" w:pos="3600"/>
        </w:tabs>
        <w:ind w:left="3600" w:hanging="360"/>
      </w:pPr>
      <w:rPr>
        <w:rFonts w:ascii="Arial" w:hAnsi="Arial" w:hint="default"/>
      </w:rPr>
    </w:lvl>
    <w:lvl w:ilvl="5" w:tplc="E9C26B04" w:tentative="1">
      <w:start w:val="1"/>
      <w:numFmt w:val="bullet"/>
      <w:lvlText w:val="•"/>
      <w:lvlJc w:val="left"/>
      <w:pPr>
        <w:tabs>
          <w:tab w:val="num" w:pos="4320"/>
        </w:tabs>
        <w:ind w:left="4320" w:hanging="360"/>
      </w:pPr>
      <w:rPr>
        <w:rFonts w:ascii="Arial" w:hAnsi="Arial" w:hint="default"/>
      </w:rPr>
    </w:lvl>
    <w:lvl w:ilvl="6" w:tplc="03F87FB4" w:tentative="1">
      <w:start w:val="1"/>
      <w:numFmt w:val="bullet"/>
      <w:lvlText w:val="•"/>
      <w:lvlJc w:val="left"/>
      <w:pPr>
        <w:tabs>
          <w:tab w:val="num" w:pos="5040"/>
        </w:tabs>
        <w:ind w:left="5040" w:hanging="360"/>
      </w:pPr>
      <w:rPr>
        <w:rFonts w:ascii="Arial" w:hAnsi="Arial" w:hint="default"/>
      </w:rPr>
    </w:lvl>
    <w:lvl w:ilvl="7" w:tplc="81A4F8A0" w:tentative="1">
      <w:start w:val="1"/>
      <w:numFmt w:val="bullet"/>
      <w:lvlText w:val="•"/>
      <w:lvlJc w:val="left"/>
      <w:pPr>
        <w:tabs>
          <w:tab w:val="num" w:pos="5760"/>
        </w:tabs>
        <w:ind w:left="5760" w:hanging="360"/>
      </w:pPr>
      <w:rPr>
        <w:rFonts w:ascii="Arial" w:hAnsi="Arial" w:hint="default"/>
      </w:rPr>
    </w:lvl>
    <w:lvl w:ilvl="8" w:tplc="CCC071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630D95"/>
    <w:multiLevelType w:val="hybridMultilevel"/>
    <w:tmpl w:val="6644D302"/>
    <w:lvl w:ilvl="0" w:tplc="8DC43CA2">
      <w:start w:val="1"/>
      <w:numFmt w:val="bullet"/>
      <w:lvlText w:val="•"/>
      <w:lvlJc w:val="left"/>
      <w:pPr>
        <w:tabs>
          <w:tab w:val="num" w:pos="720"/>
        </w:tabs>
        <w:ind w:left="720" w:hanging="360"/>
      </w:pPr>
      <w:rPr>
        <w:rFonts w:ascii="Arial" w:hAnsi="Arial" w:hint="default"/>
      </w:rPr>
    </w:lvl>
    <w:lvl w:ilvl="1" w:tplc="6B622154" w:tentative="1">
      <w:start w:val="1"/>
      <w:numFmt w:val="bullet"/>
      <w:lvlText w:val="•"/>
      <w:lvlJc w:val="left"/>
      <w:pPr>
        <w:tabs>
          <w:tab w:val="num" w:pos="1440"/>
        </w:tabs>
        <w:ind w:left="1440" w:hanging="360"/>
      </w:pPr>
      <w:rPr>
        <w:rFonts w:ascii="Arial" w:hAnsi="Arial" w:hint="default"/>
      </w:rPr>
    </w:lvl>
    <w:lvl w:ilvl="2" w:tplc="1B88B2CE" w:tentative="1">
      <w:start w:val="1"/>
      <w:numFmt w:val="bullet"/>
      <w:lvlText w:val="•"/>
      <w:lvlJc w:val="left"/>
      <w:pPr>
        <w:tabs>
          <w:tab w:val="num" w:pos="2160"/>
        </w:tabs>
        <w:ind w:left="2160" w:hanging="360"/>
      </w:pPr>
      <w:rPr>
        <w:rFonts w:ascii="Arial" w:hAnsi="Arial" w:hint="default"/>
      </w:rPr>
    </w:lvl>
    <w:lvl w:ilvl="3" w:tplc="3892C9C4" w:tentative="1">
      <w:start w:val="1"/>
      <w:numFmt w:val="bullet"/>
      <w:lvlText w:val="•"/>
      <w:lvlJc w:val="left"/>
      <w:pPr>
        <w:tabs>
          <w:tab w:val="num" w:pos="2880"/>
        </w:tabs>
        <w:ind w:left="2880" w:hanging="360"/>
      </w:pPr>
      <w:rPr>
        <w:rFonts w:ascii="Arial" w:hAnsi="Arial" w:hint="default"/>
      </w:rPr>
    </w:lvl>
    <w:lvl w:ilvl="4" w:tplc="EB164A92" w:tentative="1">
      <w:start w:val="1"/>
      <w:numFmt w:val="bullet"/>
      <w:lvlText w:val="•"/>
      <w:lvlJc w:val="left"/>
      <w:pPr>
        <w:tabs>
          <w:tab w:val="num" w:pos="3600"/>
        </w:tabs>
        <w:ind w:left="3600" w:hanging="360"/>
      </w:pPr>
      <w:rPr>
        <w:rFonts w:ascii="Arial" w:hAnsi="Arial" w:hint="default"/>
      </w:rPr>
    </w:lvl>
    <w:lvl w:ilvl="5" w:tplc="2EBAFB32" w:tentative="1">
      <w:start w:val="1"/>
      <w:numFmt w:val="bullet"/>
      <w:lvlText w:val="•"/>
      <w:lvlJc w:val="left"/>
      <w:pPr>
        <w:tabs>
          <w:tab w:val="num" w:pos="4320"/>
        </w:tabs>
        <w:ind w:left="4320" w:hanging="360"/>
      </w:pPr>
      <w:rPr>
        <w:rFonts w:ascii="Arial" w:hAnsi="Arial" w:hint="default"/>
      </w:rPr>
    </w:lvl>
    <w:lvl w:ilvl="6" w:tplc="783CFE4E" w:tentative="1">
      <w:start w:val="1"/>
      <w:numFmt w:val="bullet"/>
      <w:lvlText w:val="•"/>
      <w:lvlJc w:val="left"/>
      <w:pPr>
        <w:tabs>
          <w:tab w:val="num" w:pos="5040"/>
        </w:tabs>
        <w:ind w:left="5040" w:hanging="360"/>
      </w:pPr>
      <w:rPr>
        <w:rFonts w:ascii="Arial" w:hAnsi="Arial" w:hint="default"/>
      </w:rPr>
    </w:lvl>
    <w:lvl w:ilvl="7" w:tplc="C2107F68" w:tentative="1">
      <w:start w:val="1"/>
      <w:numFmt w:val="bullet"/>
      <w:lvlText w:val="•"/>
      <w:lvlJc w:val="left"/>
      <w:pPr>
        <w:tabs>
          <w:tab w:val="num" w:pos="5760"/>
        </w:tabs>
        <w:ind w:left="5760" w:hanging="360"/>
      </w:pPr>
      <w:rPr>
        <w:rFonts w:ascii="Arial" w:hAnsi="Arial" w:hint="default"/>
      </w:rPr>
    </w:lvl>
    <w:lvl w:ilvl="8" w:tplc="304672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261EBB"/>
    <w:multiLevelType w:val="hybridMultilevel"/>
    <w:tmpl w:val="4E9E5B10"/>
    <w:lvl w:ilvl="0" w:tplc="E42E678A">
      <w:start w:val="1"/>
      <w:numFmt w:val="bullet"/>
      <w:lvlText w:val="•"/>
      <w:lvlJc w:val="left"/>
      <w:pPr>
        <w:tabs>
          <w:tab w:val="num" w:pos="720"/>
        </w:tabs>
        <w:ind w:left="720" w:hanging="360"/>
      </w:pPr>
      <w:rPr>
        <w:rFonts w:ascii="Arial" w:hAnsi="Arial" w:hint="default"/>
      </w:rPr>
    </w:lvl>
    <w:lvl w:ilvl="1" w:tplc="7D5EE6AE" w:tentative="1">
      <w:start w:val="1"/>
      <w:numFmt w:val="bullet"/>
      <w:lvlText w:val="•"/>
      <w:lvlJc w:val="left"/>
      <w:pPr>
        <w:tabs>
          <w:tab w:val="num" w:pos="1440"/>
        </w:tabs>
        <w:ind w:left="1440" w:hanging="360"/>
      </w:pPr>
      <w:rPr>
        <w:rFonts w:ascii="Arial" w:hAnsi="Arial" w:hint="default"/>
      </w:rPr>
    </w:lvl>
    <w:lvl w:ilvl="2" w:tplc="4A44AAF6" w:tentative="1">
      <w:start w:val="1"/>
      <w:numFmt w:val="bullet"/>
      <w:lvlText w:val="•"/>
      <w:lvlJc w:val="left"/>
      <w:pPr>
        <w:tabs>
          <w:tab w:val="num" w:pos="2160"/>
        </w:tabs>
        <w:ind w:left="2160" w:hanging="360"/>
      </w:pPr>
      <w:rPr>
        <w:rFonts w:ascii="Arial" w:hAnsi="Arial" w:hint="default"/>
      </w:rPr>
    </w:lvl>
    <w:lvl w:ilvl="3" w:tplc="1770A47A" w:tentative="1">
      <w:start w:val="1"/>
      <w:numFmt w:val="bullet"/>
      <w:lvlText w:val="•"/>
      <w:lvlJc w:val="left"/>
      <w:pPr>
        <w:tabs>
          <w:tab w:val="num" w:pos="2880"/>
        </w:tabs>
        <w:ind w:left="2880" w:hanging="360"/>
      </w:pPr>
      <w:rPr>
        <w:rFonts w:ascii="Arial" w:hAnsi="Arial" w:hint="default"/>
      </w:rPr>
    </w:lvl>
    <w:lvl w:ilvl="4" w:tplc="85BC26BE" w:tentative="1">
      <w:start w:val="1"/>
      <w:numFmt w:val="bullet"/>
      <w:lvlText w:val="•"/>
      <w:lvlJc w:val="left"/>
      <w:pPr>
        <w:tabs>
          <w:tab w:val="num" w:pos="3600"/>
        </w:tabs>
        <w:ind w:left="3600" w:hanging="360"/>
      </w:pPr>
      <w:rPr>
        <w:rFonts w:ascii="Arial" w:hAnsi="Arial" w:hint="default"/>
      </w:rPr>
    </w:lvl>
    <w:lvl w:ilvl="5" w:tplc="C62C125E" w:tentative="1">
      <w:start w:val="1"/>
      <w:numFmt w:val="bullet"/>
      <w:lvlText w:val="•"/>
      <w:lvlJc w:val="left"/>
      <w:pPr>
        <w:tabs>
          <w:tab w:val="num" w:pos="4320"/>
        </w:tabs>
        <w:ind w:left="4320" w:hanging="360"/>
      </w:pPr>
      <w:rPr>
        <w:rFonts w:ascii="Arial" w:hAnsi="Arial" w:hint="default"/>
      </w:rPr>
    </w:lvl>
    <w:lvl w:ilvl="6" w:tplc="22404E8C" w:tentative="1">
      <w:start w:val="1"/>
      <w:numFmt w:val="bullet"/>
      <w:lvlText w:val="•"/>
      <w:lvlJc w:val="left"/>
      <w:pPr>
        <w:tabs>
          <w:tab w:val="num" w:pos="5040"/>
        </w:tabs>
        <w:ind w:left="5040" w:hanging="360"/>
      </w:pPr>
      <w:rPr>
        <w:rFonts w:ascii="Arial" w:hAnsi="Arial" w:hint="default"/>
      </w:rPr>
    </w:lvl>
    <w:lvl w:ilvl="7" w:tplc="A3A0AC3A" w:tentative="1">
      <w:start w:val="1"/>
      <w:numFmt w:val="bullet"/>
      <w:lvlText w:val="•"/>
      <w:lvlJc w:val="left"/>
      <w:pPr>
        <w:tabs>
          <w:tab w:val="num" w:pos="5760"/>
        </w:tabs>
        <w:ind w:left="5760" w:hanging="360"/>
      </w:pPr>
      <w:rPr>
        <w:rFonts w:ascii="Arial" w:hAnsi="Arial" w:hint="default"/>
      </w:rPr>
    </w:lvl>
    <w:lvl w:ilvl="8" w:tplc="C3BCA8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481421"/>
    <w:multiLevelType w:val="hybridMultilevel"/>
    <w:tmpl w:val="E10E67CA"/>
    <w:lvl w:ilvl="0" w:tplc="242899A4">
      <w:start w:val="1"/>
      <w:numFmt w:val="bullet"/>
      <w:lvlText w:val="•"/>
      <w:lvlJc w:val="left"/>
      <w:pPr>
        <w:tabs>
          <w:tab w:val="num" w:pos="720"/>
        </w:tabs>
        <w:ind w:left="720" w:hanging="360"/>
      </w:pPr>
      <w:rPr>
        <w:rFonts w:ascii="Arial" w:hAnsi="Arial" w:hint="default"/>
      </w:rPr>
    </w:lvl>
    <w:lvl w:ilvl="1" w:tplc="9AC87092" w:tentative="1">
      <w:start w:val="1"/>
      <w:numFmt w:val="bullet"/>
      <w:lvlText w:val="•"/>
      <w:lvlJc w:val="left"/>
      <w:pPr>
        <w:tabs>
          <w:tab w:val="num" w:pos="1440"/>
        </w:tabs>
        <w:ind w:left="1440" w:hanging="360"/>
      </w:pPr>
      <w:rPr>
        <w:rFonts w:ascii="Arial" w:hAnsi="Arial" w:hint="default"/>
      </w:rPr>
    </w:lvl>
    <w:lvl w:ilvl="2" w:tplc="EC60BEFE" w:tentative="1">
      <w:start w:val="1"/>
      <w:numFmt w:val="bullet"/>
      <w:lvlText w:val="•"/>
      <w:lvlJc w:val="left"/>
      <w:pPr>
        <w:tabs>
          <w:tab w:val="num" w:pos="2160"/>
        </w:tabs>
        <w:ind w:left="2160" w:hanging="360"/>
      </w:pPr>
      <w:rPr>
        <w:rFonts w:ascii="Arial" w:hAnsi="Arial" w:hint="default"/>
      </w:rPr>
    </w:lvl>
    <w:lvl w:ilvl="3" w:tplc="C9BE0D40" w:tentative="1">
      <w:start w:val="1"/>
      <w:numFmt w:val="bullet"/>
      <w:lvlText w:val="•"/>
      <w:lvlJc w:val="left"/>
      <w:pPr>
        <w:tabs>
          <w:tab w:val="num" w:pos="2880"/>
        </w:tabs>
        <w:ind w:left="2880" w:hanging="360"/>
      </w:pPr>
      <w:rPr>
        <w:rFonts w:ascii="Arial" w:hAnsi="Arial" w:hint="default"/>
      </w:rPr>
    </w:lvl>
    <w:lvl w:ilvl="4" w:tplc="B164D4F8" w:tentative="1">
      <w:start w:val="1"/>
      <w:numFmt w:val="bullet"/>
      <w:lvlText w:val="•"/>
      <w:lvlJc w:val="left"/>
      <w:pPr>
        <w:tabs>
          <w:tab w:val="num" w:pos="3600"/>
        </w:tabs>
        <w:ind w:left="3600" w:hanging="360"/>
      </w:pPr>
      <w:rPr>
        <w:rFonts w:ascii="Arial" w:hAnsi="Arial" w:hint="default"/>
      </w:rPr>
    </w:lvl>
    <w:lvl w:ilvl="5" w:tplc="AB905964" w:tentative="1">
      <w:start w:val="1"/>
      <w:numFmt w:val="bullet"/>
      <w:lvlText w:val="•"/>
      <w:lvlJc w:val="left"/>
      <w:pPr>
        <w:tabs>
          <w:tab w:val="num" w:pos="4320"/>
        </w:tabs>
        <w:ind w:left="4320" w:hanging="360"/>
      </w:pPr>
      <w:rPr>
        <w:rFonts w:ascii="Arial" w:hAnsi="Arial" w:hint="default"/>
      </w:rPr>
    </w:lvl>
    <w:lvl w:ilvl="6" w:tplc="B78029AC" w:tentative="1">
      <w:start w:val="1"/>
      <w:numFmt w:val="bullet"/>
      <w:lvlText w:val="•"/>
      <w:lvlJc w:val="left"/>
      <w:pPr>
        <w:tabs>
          <w:tab w:val="num" w:pos="5040"/>
        </w:tabs>
        <w:ind w:left="5040" w:hanging="360"/>
      </w:pPr>
      <w:rPr>
        <w:rFonts w:ascii="Arial" w:hAnsi="Arial" w:hint="default"/>
      </w:rPr>
    </w:lvl>
    <w:lvl w:ilvl="7" w:tplc="399C6652" w:tentative="1">
      <w:start w:val="1"/>
      <w:numFmt w:val="bullet"/>
      <w:lvlText w:val="•"/>
      <w:lvlJc w:val="left"/>
      <w:pPr>
        <w:tabs>
          <w:tab w:val="num" w:pos="5760"/>
        </w:tabs>
        <w:ind w:left="5760" w:hanging="360"/>
      </w:pPr>
      <w:rPr>
        <w:rFonts w:ascii="Arial" w:hAnsi="Arial" w:hint="default"/>
      </w:rPr>
    </w:lvl>
    <w:lvl w:ilvl="8" w:tplc="EBF81A70" w:tentative="1">
      <w:start w:val="1"/>
      <w:numFmt w:val="bullet"/>
      <w:lvlText w:val="•"/>
      <w:lvlJc w:val="left"/>
      <w:pPr>
        <w:tabs>
          <w:tab w:val="num" w:pos="6480"/>
        </w:tabs>
        <w:ind w:left="6480" w:hanging="360"/>
      </w:pPr>
      <w:rPr>
        <w:rFonts w:ascii="Arial" w:hAnsi="Arial" w:hint="default"/>
      </w:rPr>
    </w:lvl>
  </w:abstractNum>
  <w:num w:numId="1" w16cid:durableId="456679210">
    <w:abstractNumId w:val="18"/>
  </w:num>
  <w:num w:numId="2" w16cid:durableId="1910924587">
    <w:abstractNumId w:val="17"/>
  </w:num>
  <w:num w:numId="3" w16cid:durableId="862327430">
    <w:abstractNumId w:val="16"/>
  </w:num>
  <w:num w:numId="4" w16cid:durableId="61682527">
    <w:abstractNumId w:val="19"/>
  </w:num>
  <w:num w:numId="5" w16cid:durableId="373848782">
    <w:abstractNumId w:val="23"/>
  </w:num>
  <w:num w:numId="6" w16cid:durableId="112790763">
    <w:abstractNumId w:val="2"/>
  </w:num>
  <w:num w:numId="7" w16cid:durableId="418335771">
    <w:abstractNumId w:val="21"/>
  </w:num>
  <w:num w:numId="8" w16cid:durableId="479469292">
    <w:abstractNumId w:val="15"/>
  </w:num>
  <w:num w:numId="9" w16cid:durableId="952250837">
    <w:abstractNumId w:val="22"/>
  </w:num>
  <w:num w:numId="10" w16cid:durableId="325062248">
    <w:abstractNumId w:val="6"/>
  </w:num>
  <w:num w:numId="11" w16cid:durableId="2116896390">
    <w:abstractNumId w:val="20"/>
  </w:num>
  <w:num w:numId="12" w16cid:durableId="1606577052">
    <w:abstractNumId w:val="8"/>
  </w:num>
  <w:num w:numId="13" w16cid:durableId="959605191">
    <w:abstractNumId w:val="1"/>
  </w:num>
  <w:num w:numId="14" w16cid:durableId="1043402914">
    <w:abstractNumId w:val="11"/>
  </w:num>
  <w:num w:numId="15" w16cid:durableId="229855591">
    <w:abstractNumId w:val="13"/>
  </w:num>
  <w:num w:numId="16" w16cid:durableId="1247378631">
    <w:abstractNumId w:val="5"/>
  </w:num>
  <w:num w:numId="17" w16cid:durableId="1790666944">
    <w:abstractNumId w:val="0"/>
  </w:num>
  <w:num w:numId="18" w16cid:durableId="1745953682">
    <w:abstractNumId w:val="4"/>
  </w:num>
  <w:num w:numId="19" w16cid:durableId="1815368285">
    <w:abstractNumId w:val="12"/>
  </w:num>
  <w:num w:numId="20" w16cid:durableId="971521048">
    <w:abstractNumId w:val="9"/>
  </w:num>
  <w:num w:numId="21" w16cid:durableId="1061054259">
    <w:abstractNumId w:val="14"/>
  </w:num>
  <w:num w:numId="22" w16cid:durableId="641354163">
    <w:abstractNumId w:val="7"/>
  </w:num>
  <w:num w:numId="23" w16cid:durableId="472986543">
    <w:abstractNumId w:val="10"/>
  </w:num>
  <w:num w:numId="24" w16cid:durableId="636646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0tjAzMTa3MDY1MDJT0lEKTi0uzszPAykwqgUATK7ggCwAAAA="/>
  </w:docVars>
  <w:rsids>
    <w:rsidRoot w:val="00710F20"/>
    <w:rsid w:val="000011B3"/>
    <w:rsid w:val="00003DC4"/>
    <w:rsid w:val="00003F49"/>
    <w:rsid w:val="00007C2F"/>
    <w:rsid w:val="000100FA"/>
    <w:rsid w:val="0001251F"/>
    <w:rsid w:val="000129AC"/>
    <w:rsid w:val="00013894"/>
    <w:rsid w:val="000142A9"/>
    <w:rsid w:val="00015368"/>
    <w:rsid w:val="00017431"/>
    <w:rsid w:val="00024C63"/>
    <w:rsid w:val="00026471"/>
    <w:rsid w:val="0003073E"/>
    <w:rsid w:val="00033967"/>
    <w:rsid w:val="00034C6F"/>
    <w:rsid w:val="00034F15"/>
    <w:rsid w:val="00035BB9"/>
    <w:rsid w:val="00036DD5"/>
    <w:rsid w:val="000376C1"/>
    <w:rsid w:val="00040D61"/>
    <w:rsid w:val="00041B85"/>
    <w:rsid w:val="000427AE"/>
    <w:rsid w:val="00043C3B"/>
    <w:rsid w:val="0004714A"/>
    <w:rsid w:val="0005085F"/>
    <w:rsid w:val="000522D0"/>
    <w:rsid w:val="000534D9"/>
    <w:rsid w:val="00060AA2"/>
    <w:rsid w:val="000617CA"/>
    <w:rsid w:val="0006293F"/>
    <w:rsid w:val="00062E74"/>
    <w:rsid w:val="00064D62"/>
    <w:rsid w:val="00072F4C"/>
    <w:rsid w:val="0007481F"/>
    <w:rsid w:val="00074C99"/>
    <w:rsid w:val="00075399"/>
    <w:rsid w:val="00077594"/>
    <w:rsid w:val="00080F66"/>
    <w:rsid w:val="000839CE"/>
    <w:rsid w:val="00092DA5"/>
    <w:rsid w:val="0009311D"/>
    <w:rsid w:val="00093DAC"/>
    <w:rsid w:val="00094B6E"/>
    <w:rsid w:val="00096320"/>
    <w:rsid w:val="0009637C"/>
    <w:rsid w:val="000A17D4"/>
    <w:rsid w:val="000A20A3"/>
    <w:rsid w:val="000A2691"/>
    <w:rsid w:val="000A745A"/>
    <w:rsid w:val="000B4B7D"/>
    <w:rsid w:val="000B6344"/>
    <w:rsid w:val="000B6FBC"/>
    <w:rsid w:val="000B7F98"/>
    <w:rsid w:val="000C004B"/>
    <w:rsid w:val="000C2582"/>
    <w:rsid w:val="000C65C6"/>
    <w:rsid w:val="000D05B2"/>
    <w:rsid w:val="000D133D"/>
    <w:rsid w:val="000D1D24"/>
    <w:rsid w:val="000D2323"/>
    <w:rsid w:val="000D5A84"/>
    <w:rsid w:val="000E1595"/>
    <w:rsid w:val="000E4827"/>
    <w:rsid w:val="000F0A0C"/>
    <w:rsid w:val="000F0EA5"/>
    <w:rsid w:val="000F390F"/>
    <w:rsid w:val="000F6104"/>
    <w:rsid w:val="000F76AA"/>
    <w:rsid w:val="000F76F0"/>
    <w:rsid w:val="000F78D5"/>
    <w:rsid w:val="00104270"/>
    <w:rsid w:val="00111413"/>
    <w:rsid w:val="001115BD"/>
    <w:rsid w:val="00111C0D"/>
    <w:rsid w:val="00111C1C"/>
    <w:rsid w:val="00116929"/>
    <w:rsid w:val="00120446"/>
    <w:rsid w:val="001232C8"/>
    <w:rsid w:val="00123F88"/>
    <w:rsid w:val="001250F1"/>
    <w:rsid w:val="00130766"/>
    <w:rsid w:val="00135CDB"/>
    <w:rsid w:val="001377DA"/>
    <w:rsid w:val="00137C10"/>
    <w:rsid w:val="00143CB2"/>
    <w:rsid w:val="00144C0E"/>
    <w:rsid w:val="00147DE2"/>
    <w:rsid w:val="00150F61"/>
    <w:rsid w:val="001525E4"/>
    <w:rsid w:val="00152A2D"/>
    <w:rsid w:val="0016185A"/>
    <w:rsid w:val="00164062"/>
    <w:rsid w:val="001651A4"/>
    <w:rsid w:val="00165637"/>
    <w:rsid w:val="00165BA7"/>
    <w:rsid w:val="001668FE"/>
    <w:rsid w:val="001669C0"/>
    <w:rsid w:val="00171C86"/>
    <w:rsid w:val="00173933"/>
    <w:rsid w:val="0017486C"/>
    <w:rsid w:val="0018156E"/>
    <w:rsid w:val="00184002"/>
    <w:rsid w:val="001856E3"/>
    <w:rsid w:val="00187C29"/>
    <w:rsid w:val="00187F8D"/>
    <w:rsid w:val="00190119"/>
    <w:rsid w:val="0019291F"/>
    <w:rsid w:val="00192EDF"/>
    <w:rsid w:val="00193BD2"/>
    <w:rsid w:val="00194480"/>
    <w:rsid w:val="00194BC8"/>
    <w:rsid w:val="001963A2"/>
    <w:rsid w:val="001A0A35"/>
    <w:rsid w:val="001A17F8"/>
    <w:rsid w:val="001A29B1"/>
    <w:rsid w:val="001A4D65"/>
    <w:rsid w:val="001A6065"/>
    <w:rsid w:val="001A6625"/>
    <w:rsid w:val="001B0BE2"/>
    <w:rsid w:val="001B20C2"/>
    <w:rsid w:val="001C6A86"/>
    <w:rsid w:val="001C7FC5"/>
    <w:rsid w:val="001D27D3"/>
    <w:rsid w:val="001D5999"/>
    <w:rsid w:val="001D737F"/>
    <w:rsid w:val="001E0E64"/>
    <w:rsid w:val="001E186C"/>
    <w:rsid w:val="001E2A74"/>
    <w:rsid w:val="001E2CE0"/>
    <w:rsid w:val="001E3F9E"/>
    <w:rsid w:val="001E4101"/>
    <w:rsid w:val="001E470F"/>
    <w:rsid w:val="001F1DE6"/>
    <w:rsid w:val="001F54B4"/>
    <w:rsid w:val="001F5577"/>
    <w:rsid w:val="00202F03"/>
    <w:rsid w:val="002045A5"/>
    <w:rsid w:val="00207326"/>
    <w:rsid w:val="002075B4"/>
    <w:rsid w:val="002115AC"/>
    <w:rsid w:val="00212C04"/>
    <w:rsid w:val="00217775"/>
    <w:rsid w:val="00221641"/>
    <w:rsid w:val="00222537"/>
    <w:rsid w:val="002240F1"/>
    <w:rsid w:val="00225FE5"/>
    <w:rsid w:val="002346B9"/>
    <w:rsid w:val="00235354"/>
    <w:rsid w:val="002374D8"/>
    <w:rsid w:val="00237902"/>
    <w:rsid w:val="0024054A"/>
    <w:rsid w:val="002427BB"/>
    <w:rsid w:val="002449ED"/>
    <w:rsid w:val="00244A86"/>
    <w:rsid w:val="002456B5"/>
    <w:rsid w:val="002508E2"/>
    <w:rsid w:val="00252003"/>
    <w:rsid w:val="00252840"/>
    <w:rsid w:val="00252A66"/>
    <w:rsid w:val="00252CC8"/>
    <w:rsid w:val="002575BD"/>
    <w:rsid w:val="00257B89"/>
    <w:rsid w:val="0026290D"/>
    <w:rsid w:val="00265965"/>
    <w:rsid w:val="00271976"/>
    <w:rsid w:val="00273824"/>
    <w:rsid w:val="0027545B"/>
    <w:rsid w:val="002764C5"/>
    <w:rsid w:val="00276DC3"/>
    <w:rsid w:val="0028088B"/>
    <w:rsid w:val="00281D84"/>
    <w:rsid w:val="00282646"/>
    <w:rsid w:val="00282CBF"/>
    <w:rsid w:val="0028479D"/>
    <w:rsid w:val="00290A64"/>
    <w:rsid w:val="002915BF"/>
    <w:rsid w:val="00291EF8"/>
    <w:rsid w:val="002935C9"/>
    <w:rsid w:val="002A23BA"/>
    <w:rsid w:val="002A252A"/>
    <w:rsid w:val="002A5004"/>
    <w:rsid w:val="002A6419"/>
    <w:rsid w:val="002B2EF3"/>
    <w:rsid w:val="002B54A8"/>
    <w:rsid w:val="002B5F68"/>
    <w:rsid w:val="002B61A4"/>
    <w:rsid w:val="002C3F31"/>
    <w:rsid w:val="002C3F8D"/>
    <w:rsid w:val="002C5536"/>
    <w:rsid w:val="002C7AC6"/>
    <w:rsid w:val="002D394D"/>
    <w:rsid w:val="002D5656"/>
    <w:rsid w:val="002E1131"/>
    <w:rsid w:val="002E6794"/>
    <w:rsid w:val="002F2674"/>
    <w:rsid w:val="00301BBE"/>
    <w:rsid w:val="00304B51"/>
    <w:rsid w:val="00304D1B"/>
    <w:rsid w:val="003058F9"/>
    <w:rsid w:val="00306EEF"/>
    <w:rsid w:val="00312454"/>
    <w:rsid w:val="0031352A"/>
    <w:rsid w:val="0031370B"/>
    <w:rsid w:val="00313AE7"/>
    <w:rsid w:val="00314556"/>
    <w:rsid w:val="003146D8"/>
    <w:rsid w:val="003166BE"/>
    <w:rsid w:val="00316B76"/>
    <w:rsid w:val="00317B03"/>
    <w:rsid w:val="00322D2E"/>
    <w:rsid w:val="00330A3E"/>
    <w:rsid w:val="00332624"/>
    <w:rsid w:val="003327D3"/>
    <w:rsid w:val="00332DE0"/>
    <w:rsid w:val="00335104"/>
    <w:rsid w:val="003358F5"/>
    <w:rsid w:val="00337CA9"/>
    <w:rsid w:val="00340D32"/>
    <w:rsid w:val="003465BB"/>
    <w:rsid w:val="00347190"/>
    <w:rsid w:val="00347759"/>
    <w:rsid w:val="0035184E"/>
    <w:rsid w:val="00354EDD"/>
    <w:rsid w:val="00360B43"/>
    <w:rsid w:val="00362534"/>
    <w:rsid w:val="00371F26"/>
    <w:rsid w:val="00372577"/>
    <w:rsid w:val="0037328D"/>
    <w:rsid w:val="003734CA"/>
    <w:rsid w:val="00373E24"/>
    <w:rsid w:val="00373F60"/>
    <w:rsid w:val="00374390"/>
    <w:rsid w:val="00377C51"/>
    <w:rsid w:val="003818B7"/>
    <w:rsid w:val="00381F3D"/>
    <w:rsid w:val="00382154"/>
    <w:rsid w:val="00382DC3"/>
    <w:rsid w:val="00383A2B"/>
    <w:rsid w:val="003848FC"/>
    <w:rsid w:val="003864EC"/>
    <w:rsid w:val="00391B7D"/>
    <w:rsid w:val="00393881"/>
    <w:rsid w:val="00394530"/>
    <w:rsid w:val="00394A7F"/>
    <w:rsid w:val="00397A2F"/>
    <w:rsid w:val="00397D03"/>
    <w:rsid w:val="003A0401"/>
    <w:rsid w:val="003A0C35"/>
    <w:rsid w:val="003A2284"/>
    <w:rsid w:val="003A2904"/>
    <w:rsid w:val="003A4131"/>
    <w:rsid w:val="003A4860"/>
    <w:rsid w:val="003B02D4"/>
    <w:rsid w:val="003B0769"/>
    <w:rsid w:val="003B27ED"/>
    <w:rsid w:val="003B35B0"/>
    <w:rsid w:val="003B4516"/>
    <w:rsid w:val="003B5903"/>
    <w:rsid w:val="003B7E2B"/>
    <w:rsid w:val="003C031F"/>
    <w:rsid w:val="003C2892"/>
    <w:rsid w:val="003C6DF5"/>
    <w:rsid w:val="003D0563"/>
    <w:rsid w:val="003D180A"/>
    <w:rsid w:val="003D2078"/>
    <w:rsid w:val="003D2CAC"/>
    <w:rsid w:val="003E27A5"/>
    <w:rsid w:val="003F0F2A"/>
    <w:rsid w:val="003F154F"/>
    <w:rsid w:val="003F37AF"/>
    <w:rsid w:val="004001D0"/>
    <w:rsid w:val="004006AA"/>
    <w:rsid w:val="00400AB4"/>
    <w:rsid w:val="004029B4"/>
    <w:rsid w:val="00405756"/>
    <w:rsid w:val="00407654"/>
    <w:rsid w:val="00407886"/>
    <w:rsid w:val="00411A88"/>
    <w:rsid w:val="00414DCE"/>
    <w:rsid w:val="0041501B"/>
    <w:rsid w:val="004178FC"/>
    <w:rsid w:val="00420535"/>
    <w:rsid w:val="00421C79"/>
    <w:rsid w:val="0042310E"/>
    <w:rsid w:val="00426852"/>
    <w:rsid w:val="00427E7A"/>
    <w:rsid w:val="0043247E"/>
    <w:rsid w:val="0043398D"/>
    <w:rsid w:val="00433F02"/>
    <w:rsid w:val="00433F42"/>
    <w:rsid w:val="00437611"/>
    <w:rsid w:val="0043785A"/>
    <w:rsid w:val="0044058B"/>
    <w:rsid w:val="00440E01"/>
    <w:rsid w:val="00447260"/>
    <w:rsid w:val="004511A2"/>
    <w:rsid w:val="00453958"/>
    <w:rsid w:val="00454B95"/>
    <w:rsid w:val="0045689F"/>
    <w:rsid w:val="00460C3E"/>
    <w:rsid w:val="004621B8"/>
    <w:rsid w:val="00464BE2"/>
    <w:rsid w:val="00464F6E"/>
    <w:rsid w:val="00467CC1"/>
    <w:rsid w:val="00470EEE"/>
    <w:rsid w:val="00470F24"/>
    <w:rsid w:val="004755CF"/>
    <w:rsid w:val="00476CB1"/>
    <w:rsid w:val="0048159E"/>
    <w:rsid w:val="004831D4"/>
    <w:rsid w:val="004841D1"/>
    <w:rsid w:val="004870A5"/>
    <w:rsid w:val="0049013E"/>
    <w:rsid w:val="00492D4D"/>
    <w:rsid w:val="00493B5D"/>
    <w:rsid w:val="004947CE"/>
    <w:rsid w:val="00496541"/>
    <w:rsid w:val="0049675D"/>
    <w:rsid w:val="004A3F04"/>
    <w:rsid w:val="004A406D"/>
    <w:rsid w:val="004A6955"/>
    <w:rsid w:val="004A7064"/>
    <w:rsid w:val="004B0835"/>
    <w:rsid w:val="004B47E5"/>
    <w:rsid w:val="004C24F2"/>
    <w:rsid w:val="004C26E4"/>
    <w:rsid w:val="004C4205"/>
    <w:rsid w:val="004C5D65"/>
    <w:rsid w:val="004C77BF"/>
    <w:rsid w:val="004D14C6"/>
    <w:rsid w:val="004D4717"/>
    <w:rsid w:val="004D47E5"/>
    <w:rsid w:val="004D6195"/>
    <w:rsid w:val="004D714B"/>
    <w:rsid w:val="004D7953"/>
    <w:rsid w:val="004E08F4"/>
    <w:rsid w:val="004E10A1"/>
    <w:rsid w:val="004E24FD"/>
    <w:rsid w:val="004E3713"/>
    <w:rsid w:val="004E3920"/>
    <w:rsid w:val="004E6AA2"/>
    <w:rsid w:val="004E72B9"/>
    <w:rsid w:val="004E735A"/>
    <w:rsid w:val="004E7C63"/>
    <w:rsid w:val="004F133A"/>
    <w:rsid w:val="004F19CE"/>
    <w:rsid w:val="004F411A"/>
    <w:rsid w:val="004F6CCB"/>
    <w:rsid w:val="00502D74"/>
    <w:rsid w:val="00503A27"/>
    <w:rsid w:val="00504841"/>
    <w:rsid w:val="005062DF"/>
    <w:rsid w:val="0051271C"/>
    <w:rsid w:val="00514B3C"/>
    <w:rsid w:val="0051679C"/>
    <w:rsid w:val="005175FC"/>
    <w:rsid w:val="00521B4C"/>
    <w:rsid w:val="005239C8"/>
    <w:rsid w:val="00524273"/>
    <w:rsid w:val="00525ABF"/>
    <w:rsid w:val="00525AF7"/>
    <w:rsid w:val="00526A33"/>
    <w:rsid w:val="00527699"/>
    <w:rsid w:val="00527C02"/>
    <w:rsid w:val="0053179F"/>
    <w:rsid w:val="00534D29"/>
    <w:rsid w:val="0053552B"/>
    <w:rsid w:val="00540032"/>
    <w:rsid w:val="005405CC"/>
    <w:rsid w:val="00540CD6"/>
    <w:rsid w:val="00541ED3"/>
    <w:rsid w:val="00542BF0"/>
    <w:rsid w:val="00545852"/>
    <w:rsid w:val="00555F3E"/>
    <w:rsid w:val="005572F6"/>
    <w:rsid w:val="0056131E"/>
    <w:rsid w:val="00565011"/>
    <w:rsid w:val="00570DB3"/>
    <w:rsid w:val="005711EA"/>
    <w:rsid w:val="0057126C"/>
    <w:rsid w:val="005722F8"/>
    <w:rsid w:val="00575E47"/>
    <w:rsid w:val="00581761"/>
    <w:rsid w:val="005838DA"/>
    <w:rsid w:val="00584A19"/>
    <w:rsid w:val="00592DCA"/>
    <w:rsid w:val="005930FC"/>
    <w:rsid w:val="00593901"/>
    <w:rsid w:val="005A5B35"/>
    <w:rsid w:val="005A5C0C"/>
    <w:rsid w:val="005A6769"/>
    <w:rsid w:val="005A7B7C"/>
    <w:rsid w:val="005A7EEA"/>
    <w:rsid w:val="005B0213"/>
    <w:rsid w:val="005B3BB9"/>
    <w:rsid w:val="005B4370"/>
    <w:rsid w:val="005B4B2B"/>
    <w:rsid w:val="005B6013"/>
    <w:rsid w:val="005C037D"/>
    <w:rsid w:val="005C0C0F"/>
    <w:rsid w:val="005C0EA3"/>
    <w:rsid w:val="005C4D90"/>
    <w:rsid w:val="005C4F0C"/>
    <w:rsid w:val="005C609C"/>
    <w:rsid w:val="005C7C79"/>
    <w:rsid w:val="005D382B"/>
    <w:rsid w:val="005D5D69"/>
    <w:rsid w:val="005D6256"/>
    <w:rsid w:val="005E1490"/>
    <w:rsid w:val="005E66F8"/>
    <w:rsid w:val="005F1D27"/>
    <w:rsid w:val="005F2922"/>
    <w:rsid w:val="005F3628"/>
    <w:rsid w:val="005F366B"/>
    <w:rsid w:val="005F4AF2"/>
    <w:rsid w:val="005F74AC"/>
    <w:rsid w:val="0060067E"/>
    <w:rsid w:val="00601202"/>
    <w:rsid w:val="00601C45"/>
    <w:rsid w:val="00605D6C"/>
    <w:rsid w:val="00614B65"/>
    <w:rsid w:val="00614C32"/>
    <w:rsid w:val="006228D7"/>
    <w:rsid w:val="00624122"/>
    <w:rsid w:val="006270D0"/>
    <w:rsid w:val="00631B80"/>
    <w:rsid w:val="00645047"/>
    <w:rsid w:val="00647481"/>
    <w:rsid w:val="00650B8E"/>
    <w:rsid w:val="006533A6"/>
    <w:rsid w:val="0066059F"/>
    <w:rsid w:val="0066267E"/>
    <w:rsid w:val="006658A8"/>
    <w:rsid w:val="00666CA3"/>
    <w:rsid w:val="00672708"/>
    <w:rsid w:val="00672E9A"/>
    <w:rsid w:val="0067369E"/>
    <w:rsid w:val="00674589"/>
    <w:rsid w:val="006805DA"/>
    <w:rsid w:val="006821A0"/>
    <w:rsid w:val="00683C89"/>
    <w:rsid w:val="006843E4"/>
    <w:rsid w:val="0069172A"/>
    <w:rsid w:val="006937FD"/>
    <w:rsid w:val="006A0EE9"/>
    <w:rsid w:val="006A1157"/>
    <w:rsid w:val="006A319C"/>
    <w:rsid w:val="006A376C"/>
    <w:rsid w:val="006A606B"/>
    <w:rsid w:val="006A6A0E"/>
    <w:rsid w:val="006B0992"/>
    <w:rsid w:val="006B3A39"/>
    <w:rsid w:val="006B60B5"/>
    <w:rsid w:val="006B63FA"/>
    <w:rsid w:val="006B66C7"/>
    <w:rsid w:val="006B6E42"/>
    <w:rsid w:val="006C14F5"/>
    <w:rsid w:val="006C18BC"/>
    <w:rsid w:val="006C1E46"/>
    <w:rsid w:val="006C587E"/>
    <w:rsid w:val="006C58D7"/>
    <w:rsid w:val="006C71BD"/>
    <w:rsid w:val="006D0471"/>
    <w:rsid w:val="006D2F00"/>
    <w:rsid w:val="006D4F1C"/>
    <w:rsid w:val="006D643E"/>
    <w:rsid w:val="006E026B"/>
    <w:rsid w:val="006E126C"/>
    <w:rsid w:val="006E442C"/>
    <w:rsid w:val="006E6E25"/>
    <w:rsid w:val="006F0A8A"/>
    <w:rsid w:val="006F1AAF"/>
    <w:rsid w:val="006F1D6F"/>
    <w:rsid w:val="006F5D15"/>
    <w:rsid w:val="00701B09"/>
    <w:rsid w:val="007021E8"/>
    <w:rsid w:val="00703DFB"/>
    <w:rsid w:val="0070746F"/>
    <w:rsid w:val="00707AB6"/>
    <w:rsid w:val="00710F20"/>
    <w:rsid w:val="007117EC"/>
    <w:rsid w:val="00712A3E"/>
    <w:rsid w:val="00713222"/>
    <w:rsid w:val="00713B88"/>
    <w:rsid w:val="0071656F"/>
    <w:rsid w:val="007206E9"/>
    <w:rsid w:val="00725147"/>
    <w:rsid w:val="00726045"/>
    <w:rsid w:val="0072638E"/>
    <w:rsid w:val="00726786"/>
    <w:rsid w:val="00726F00"/>
    <w:rsid w:val="007301FB"/>
    <w:rsid w:val="00730414"/>
    <w:rsid w:val="007312B5"/>
    <w:rsid w:val="007332A1"/>
    <w:rsid w:val="00734E43"/>
    <w:rsid w:val="00735294"/>
    <w:rsid w:val="00736102"/>
    <w:rsid w:val="00736D4D"/>
    <w:rsid w:val="00740EFE"/>
    <w:rsid w:val="007426C8"/>
    <w:rsid w:val="0074438D"/>
    <w:rsid w:val="007450BF"/>
    <w:rsid w:val="00745995"/>
    <w:rsid w:val="00745FB0"/>
    <w:rsid w:val="007468DD"/>
    <w:rsid w:val="0075159D"/>
    <w:rsid w:val="00754F2D"/>
    <w:rsid w:val="00754F7A"/>
    <w:rsid w:val="007600F7"/>
    <w:rsid w:val="00762898"/>
    <w:rsid w:val="007631FC"/>
    <w:rsid w:val="00763405"/>
    <w:rsid w:val="00764168"/>
    <w:rsid w:val="00764C34"/>
    <w:rsid w:val="0076698B"/>
    <w:rsid w:val="00767FDA"/>
    <w:rsid w:val="00770650"/>
    <w:rsid w:val="0077371E"/>
    <w:rsid w:val="00775C9E"/>
    <w:rsid w:val="0077671D"/>
    <w:rsid w:val="00777BBF"/>
    <w:rsid w:val="0078146C"/>
    <w:rsid w:val="007856D9"/>
    <w:rsid w:val="00787E19"/>
    <w:rsid w:val="007902C2"/>
    <w:rsid w:val="0079277F"/>
    <w:rsid w:val="0079330E"/>
    <w:rsid w:val="00797339"/>
    <w:rsid w:val="00797D87"/>
    <w:rsid w:val="00797E9C"/>
    <w:rsid w:val="007A47F3"/>
    <w:rsid w:val="007A4863"/>
    <w:rsid w:val="007A55F5"/>
    <w:rsid w:val="007A5DE2"/>
    <w:rsid w:val="007A64B0"/>
    <w:rsid w:val="007A688F"/>
    <w:rsid w:val="007B4F1E"/>
    <w:rsid w:val="007B6DB2"/>
    <w:rsid w:val="007C067E"/>
    <w:rsid w:val="007C4A1F"/>
    <w:rsid w:val="007D1CE0"/>
    <w:rsid w:val="007D258C"/>
    <w:rsid w:val="007D2C78"/>
    <w:rsid w:val="007D3091"/>
    <w:rsid w:val="007D3C3E"/>
    <w:rsid w:val="007D3D93"/>
    <w:rsid w:val="007D6731"/>
    <w:rsid w:val="007E4BE3"/>
    <w:rsid w:val="007E51BD"/>
    <w:rsid w:val="007E5ADB"/>
    <w:rsid w:val="007E7E5D"/>
    <w:rsid w:val="007F0086"/>
    <w:rsid w:val="007F2F0D"/>
    <w:rsid w:val="007F3CDA"/>
    <w:rsid w:val="007F5287"/>
    <w:rsid w:val="007F5549"/>
    <w:rsid w:val="007F65A8"/>
    <w:rsid w:val="007F7133"/>
    <w:rsid w:val="00800B7F"/>
    <w:rsid w:val="0080134D"/>
    <w:rsid w:val="00803DA3"/>
    <w:rsid w:val="00805923"/>
    <w:rsid w:val="008068A1"/>
    <w:rsid w:val="00814177"/>
    <w:rsid w:val="0081578C"/>
    <w:rsid w:val="00817542"/>
    <w:rsid w:val="0081779F"/>
    <w:rsid w:val="0082037C"/>
    <w:rsid w:val="00823E22"/>
    <w:rsid w:val="008251D7"/>
    <w:rsid w:val="00826A63"/>
    <w:rsid w:val="0082799E"/>
    <w:rsid w:val="00827C0F"/>
    <w:rsid w:val="0083051D"/>
    <w:rsid w:val="008341B2"/>
    <w:rsid w:val="008372EA"/>
    <w:rsid w:val="00843CE8"/>
    <w:rsid w:val="00860280"/>
    <w:rsid w:val="008610EA"/>
    <w:rsid w:val="00862207"/>
    <w:rsid w:val="00863859"/>
    <w:rsid w:val="00865DA1"/>
    <w:rsid w:val="0087125C"/>
    <w:rsid w:val="008721C7"/>
    <w:rsid w:val="00872A85"/>
    <w:rsid w:val="00874E07"/>
    <w:rsid w:val="00880E40"/>
    <w:rsid w:val="00884A08"/>
    <w:rsid w:val="00884E69"/>
    <w:rsid w:val="00885D09"/>
    <w:rsid w:val="00891592"/>
    <w:rsid w:val="008929EB"/>
    <w:rsid w:val="008976C2"/>
    <w:rsid w:val="008A0DF9"/>
    <w:rsid w:val="008A2874"/>
    <w:rsid w:val="008A6E1F"/>
    <w:rsid w:val="008A76C2"/>
    <w:rsid w:val="008B03B3"/>
    <w:rsid w:val="008B489F"/>
    <w:rsid w:val="008C033F"/>
    <w:rsid w:val="008D19CD"/>
    <w:rsid w:val="008D47CB"/>
    <w:rsid w:val="008D58F6"/>
    <w:rsid w:val="008E5563"/>
    <w:rsid w:val="008E5D59"/>
    <w:rsid w:val="008F0084"/>
    <w:rsid w:val="008F5A76"/>
    <w:rsid w:val="008F5C28"/>
    <w:rsid w:val="00906380"/>
    <w:rsid w:val="009074DF"/>
    <w:rsid w:val="00911429"/>
    <w:rsid w:val="009115C9"/>
    <w:rsid w:val="0091704C"/>
    <w:rsid w:val="00920383"/>
    <w:rsid w:val="00920C14"/>
    <w:rsid w:val="00921B42"/>
    <w:rsid w:val="0092308F"/>
    <w:rsid w:val="00925CD6"/>
    <w:rsid w:val="0093006C"/>
    <w:rsid w:val="009323FB"/>
    <w:rsid w:val="00934D98"/>
    <w:rsid w:val="00935803"/>
    <w:rsid w:val="009368C3"/>
    <w:rsid w:val="00942443"/>
    <w:rsid w:val="00943C46"/>
    <w:rsid w:val="00944E82"/>
    <w:rsid w:val="00950132"/>
    <w:rsid w:val="00954A42"/>
    <w:rsid w:val="00962CFE"/>
    <w:rsid w:val="00965324"/>
    <w:rsid w:val="009662F4"/>
    <w:rsid w:val="00973A07"/>
    <w:rsid w:val="00981CE1"/>
    <w:rsid w:val="00982A7E"/>
    <w:rsid w:val="0098313B"/>
    <w:rsid w:val="00984883"/>
    <w:rsid w:val="00987CED"/>
    <w:rsid w:val="00990EA9"/>
    <w:rsid w:val="00992A84"/>
    <w:rsid w:val="00995F55"/>
    <w:rsid w:val="00997243"/>
    <w:rsid w:val="00997428"/>
    <w:rsid w:val="00997E77"/>
    <w:rsid w:val="009B4F45"/>
    <w:rsid w:val="009C0034"/>
    <w:rsid w:val="009C0941"/>
    <w:rsid w:val="009C29A4"/>
    <w:rsid w:val="009C4DE8"/>
    <w:rsid w:val="009D1E61"/>
    <w:rsid w:val="009D2774"/>
    <w:rsid w:val="009D2E37"/>
    <w:rsid w:val="009D51C4"/>
    <w:rsid w:val="009D55BA"/>
    <w:rsid w:val="009D5C3D"/>
    <w:rsid w:val="009E01F6"/>
    <w:rsid w:val="009E1D8B"/>
    <w:rsid w:val="009E3BA7"/>
    <w:rsid w:val="009F1808"/>
    <w:rsid w:val="009F32E7"/>
    <w:rsid w:val="009F4A31"/>
    <w:rsid w:val="009F5CB8"/>
    <w:rsid w:val="009F5FA6"/>
    <w:rsid w:val="009F618B"/>
    <w:rsid w:val="00A006CD"/>
    <w:rsid w:val="00A0267B"/>
    <w:rsid w:val="00A05F1C"/>
    <w:rsid w:val="00A066BC"/>
    <w:rsid w:val="00A11DAA"/>
    <w:rsid w:val="00A12D15"/>
    <w:rsid w:val="00A22E38"/>
    <w:rsid w:val="00A23C60"/>
    <w:rsid w:val="00A25E32"/>
    <w:rsid w:val="00A26BDA"/>
    <w:rsid w:val="00A31CEB"/>
    <w:rsid w:val="00A3245C"/>
    <w:rsid w:val="00A34C8B"/>
    <w:rsid w:val="00A35D89"/>
    <w:rsid w:val="00A36216"/>
    <w:rsid w:val="00A36500"/>
    <w:rsid w:val="00A365CA"/>
    <w:rsid w:val="00A43BC4"/>
    <w:rsid w:val="00A472FE"/>
    <w:rsid w:val="00A47E7F"/>
    <w:rsid w:val="00A57C6E"/>
    <w:rsid w:val="00A61210"/>
    <w:rsid w:val="00A72439"/>
    <w:rsid w:val="00A73768"/>
    <w:rsid w:val="00A74A3D"/>
    <w:rsid w:val="00A7714C"/>
    <w:rsid w:val="00A773EB"/>
    <w:rsid w:val="00A80D31"/>
    <w:rsid w:val="00A84682"/>
    <w:rsid w:val="00A87E1C"/>
    <w:rsid w:val="00A91C3B"/>
    <w:rsid w:val="00A91D4E"/>
    <w:rsid w:val="00A93E59"/>
    <w:rsid w:val="00A95707"/>
    <w:rsid w:val="00A97B85"/>
    <w:rsid w:val="00AA1570"/>
    <w:rsid w:val="00AA22ED"/>
    <w:rsid w:val="00AA243B"/>
    <w:rsid w:val="00AA52F9"/>
    <w:rsid w:val="00AA638F"/>
    <w:rsid w:val="00AB5206"/>
    <w:rsid w:val="00AB54B3"/>
    <w:rsid w:val="00AB5D1D"/>
    <w:rsid w:val="00AC398F"/>
    <w:rsid w:val="00AC42F2"/>
    <w:rsid w:val="00AC5CB9"/>
    <w:rsid w:val="00AC7915"/>
    <w:rsid w:val="00AD1281"/>
    <w:rsid w:val="00AD1E5D"/>
    <w:rsid w:val="00AD38D4"/>
    <w:rsid w:val="00AE32F9"/>
    <w:rsid w:val="00AE3A38"/>
    <w:rsid w:val="00AE7990"/>
    <w:rsid w:val="00AF3C26"/>
    <w:rsid w:val="00AF408D"/>
    <w:rsid w:val="00AF6319"/>
    <w:rsid w:val="00AF787E"/>
    <w:rsid w:val="00B00C9B"/>
    <w:rsid w:val="00B012A6"/>
    <w:rsid w:val="00B018C9"/>
    <w:rsid w:val="00B01910"/>
    <w:rsid w:val="00B020B6"/>
    <w:rsid w:val="00B07154"/>
    <w:rsid w:val="00B142B3"/>
    <w:rsid w:val="00B16EC9"/>
    <w:rsid w:val="00B2367E"/>
    <w:rsid w:val="00B250E8"/>
    <w:rsid w:val="00B26A2C"/>
    <w:rsid w:val="00B26D66"/>
    <w:rsid w:val="00B27F11"/>
    <w:rsid w:val="00B31B6C"/>
    <w:rsid w:val="00B31CB4"/>
    <w:rsid w:val="00B338EB"/>
    <w:rsid w:val="00B3480F"/>
    <w:rsid w:val="00B36409"/>
    <w:rsid w:val="00B374DE"/>
    <w:rsid w:val="00B4311A"/>
    <w:rsid w:val="00B43571"/>
    <w:rsid w:val="00B45002"/>
    <w:rsid w:val="00B47DCE"/>
    <w:rsid w:val="00B50E79"/>
    <w:rsid w:val="00B5253B"/>
    <w:rsid w:val="00B6108F"/>
    <w:rsid w:val="00B62620"/>
    <w:rsid w:val="00B6304E"/>
    <w:rsid w:val="00B63C34"/>
    <w:rsid w:val="00B657CB"/>
    <w:rsid w:val="00B672E3"/>
    <w:rsid w:val="00B70050"/>
    <w:rsid w:val="00B71C14"/>
    <w:rsid w:val="00B73F89"/>
    <w:rsid w:val="00B8002E"/>
    <w:rsid w:val="00B8147C"/>
    <w:rsid w:val="00B86C33"/>
    <w:rsid w:val="00B87BE1"/>
    <w:rsid w:val="00B90585"/>
    <w:rsid w:val="00B91156"/>
    <w:rsid w:val="00B9359B"/>
    <w:rsid w:val="00B96269"/>
    <w:rsid w:val="00BB0AD1"/>
    <w:rsid w:val="00BB0E04"/>
    <w:rsid w:val="00BB5108"/>
    <w:rsid w:val="00BB7A79"/>
    <w:rsid w:val="00BC2C91"/>
    <w:rsid w:val="00BC4094"/>
    <w:rsid w:val="00BD21BB"/>
    <w:rsid w:val="00BD4F8A"/>
    <w:rsid w:val="00BE3ADE"/>
    <w:rsid w:val="00BE5A6F"/>
    <w:rsid w:val="00BE7033"/>
    <w:rsid w:val="00BE7141"/>
    <w:rsid w:val="00BF0F24"/>
    <w:rsid w:val="00BF175F"/>
    <w:rsid w:val="00C009F3"/>
    <w:rsid w:val="00C02AEB"/>
    <w:rsid w:val="00C03262"/>
    <w:rsid w:val="00C1107F"/>
    <w:rsid w:val="00C121C4"/>
    <w:rsid w:val="00C13B49"/>
    <w:rsid w:val="00C13D96"/>
    <w:rsid w:val="00C16522"/>
    <w:rsid w:val="00C21801"/>
    <w:rsid w:val="00C23F70"/>
    <w:rsid w:val="00C25A96"/>
    <w:rsid w:val="00C27401"/>
    <w:rsid w:val="00C307BE"/>
    <w:rsid w:val="00C30A52"/>
    <w:rsid w:val="00C32B77"/>
    <w:rsid w:val="00C34689"/>
    <w:rsid w:val="00C367F7"/>
    <w:rsid w:val="00C36B3F"/>
    <w:rsid w:val="00C37F07"/>
    <w:rsid w:val="00C411C7"/>
    <w:rsid w:val="00C41453"/>
    <w:rsid w:val="00C44852"/>
    <w:rsid w:val="00C47784"/>
    <w:rsid w:val="00C4780D"/>
    <w:rsid w:val="00C501D5"/>
    <w:rsid w:val="00C55E21"/>
    <w:rsid w:val="00C5759F"/>
    <w:rsid w:val="00C57884"/>
    <w:rsid w:val="00C64879"/>
    <w:rsid w:val="00C648CC"/>
    <w:rsid w:val="00C65AB2"/>
    <w:rsid w:val="00C67348"/>
    <w:rsid w:val="00C7062E"/>
    <w:rsid w:val="00C75B7B"/>
    <w:rsid w:val="00C77CD7"/>
    <w:rsid w:val="00C818C7"/>
    <w:rsid w:val="00C8496B"/>
    <w:rsid w:val="00C874F2"/>
    <w:rsid w:val="00C877DE"/>
    <w:rsid w:val="00C91082"/>
    <w:rsid w:val="00C920ED"/>
    <w:rsid w:val="00C93452"/>
    <w:rsid w:val="00C93A98"/>
    <w:rsid w:val="00C97922"/>
    <w:rsid w:val="00CA1BFF"/>
    <w:rsid w:val="00CA1ED4"/>
    <w:rsid w:val="00CA5116"/>
    <w:rsid w:val="00CB2730"/>
    <w:rsid w:val="00CB51C9"/>
    <w:rsid w:val="00CB5AF3"/>
    <w:rsid w:val="00CB7F34"/>
    <w:rsid w:val="00CC2275"/>
    <w:rsid w:val="00CC6779"/>
    <w:rsid w:val="00CC7487"/>
    <w:rsid w:val="00CD0FD0"/>
    <w:rsid w:val="00CD1EF2"/>
    <w:rsid w:val="00CD3C32"/>
    <w:rsid w:val="00CD73EC"/>
    <w:rsid w:val="00CE0372"/>
    <w:rsid w:val="00CE0E33"/>
    <w:rsid w:val="00CE3AAD"/>
    <w:rsid w:val="00CE3ACF"/>
    <w:rsid w:val="00CE4B91"/>
    <w:rsid w:val="00CF127C"/>
    <w:rsid w:val="00CF3F31"/>
    <w:rsid w:val="00CF661E"/>
    <w:rsid w:val="00CF6A89"/>
    <w:rsid w:val="00D00524"/>
    <w:rsid w:val="00D01EC9"/>
    <w:rsid w:val="00D04FF7"/>
    <w:rsid w:val="00D07F23"/>
    <w:rsid w:val="00D11E68"/>
    <w:rsid w:val="00D12B52"/>
    <w:rsid w:val="00D1359F"/>
    <w:rsid w:val="00D14152"/>
    <w:rsid w:val="00D150E8"/>
    <w:rsid w:val="00D16139"/>
    <w:rsid w:val="00D17F3E"/>
    <w:rsid w:val="00D21D12"/>
    <w:rsid w:val="00D22499"/>
    <w:rsid w:val="00D25174"/>
    <w:rsid w:val="00D25421"/>
    <w:rsid w:val="00D267B1"/>
    <w:rsid w:val="00D26976"/>
    <w:rsid w:val="00D3137B"/>
    <w:rsid w:val="00D3220C"/>
    <w:rsid w:val="00D335BB"/>
    <w:rsid w:val="00D3444B"/>
    <w:rsid w:val="00D4124C"/>
    <w:rsid w:val="00D41B18"/>
    <w:rsid w:val="00D449E6"/>
    <w:rsid w:val="00D44DFC"/>
    <w:rsid w:val="00D456B8"/>
    <w:rsid w:val="00D45720"/>
    <w:rsid w:val="00D47828"/>
    <w:rsid w:val="00D47A1B"/>
    <w:rsid w:val="00D513EC"/>
    <w:rsid w:val="00D533A9"/>
    <w:rsid w:val="00D55542"/>
    <w:rsid w:val="00D577D3"/>
    <w:rsid w:val="00D57AAC"/>
    <w:rsid w:val="00D60133"/>
    <w:rsid w:val="00D60415"/>
    <w:rsid w:val="00D609F9"/>
    <w:rsid w:val="00D63C02"/>
    <w:rsid w:val="00D70DA9"/>
    <w:rsid w:val="00D72218"/>
    <w:rsid w:val="00D7532B"/>
    <w:rsid w:val="00D76135"/>
    <w:rsid w:val="00D77AC8"/>
    <w:rsid w:val="00D77E70"/>
    <w:rsid w:val="00D8110B"/>
    <w:rsid w:val="00D81184"/>
    <w:rsid w:val="00D812EE"/>
    <w:rsid w:val="00D81989"/>
    <w:rsid w:val="00D83D63"/>
    <w:rsid w:val="00D842B7"/>
    <w:rsid w:val="00D904CD"/>
    <w:rsid w:val="00D920C0"/>
    <w:rsid w:val="00D93604"/>
    <w:rsid w:val="00D9416F"/>
    <w:rsid w:val="00D96B67"/>
    <w:rsid w:val="00D976F9"/>
    <w:rsid w:val="00D97895"/>
    <w:rsid w:val="00D97D4D"/>
    <w:rsid w:val="00DA062C"/>
    <w:rsid w:val="00DA070D"/>
    <w:rsid w:val="00DA17CF"/>
    <w:rsid w:val="00DA22D1"/>
    <w:rsid w:val="00DA53CA"/>
    <w:rsid w:val="00DA6A7C"/>
    <w:rsid w:val="00DB2813"/>
    <w:rsid w:val="00DB460E"/>
    <w:rsid w:val="00DB51A6"/>
    <w:rsid w:val="00DC176E"/>
    <w:rsid w:val="00DC711D"/>
    <w:rsid w:val="00DC77F9"/>
    <w:rsid w:val="00DD1D82"/>
    <w:rsid w:val="00DD25CD"/>
    <w:rsid w:val="00DD2FED"/>
    <w:rsid w:val="00DD3296"/>
    <w:rsid w:val="00DD5491"/>
    <w:rsid w:val="00DE1EC4"/>
    <w:rsid w:val="00DE3A51"/>
    <w:rsid w:val="00DE55FA"/>
    <w:rsid w:val="00DE704C"/>
    <w:rsid w:val="00DF35CA"/>
    <w:rsid w:val="00DF4167"/>
    <w:rsid w:val="00DF56C6"/>
    <w:rsid w:val="00E00148"/>
    <w:rsid w:val="00E00A3C"/>
    <w:rsid w:val="00E01D08"/>
    <w:rsid w:val="00E02DA8"/>
    <w:rsid w:val="00E03684"/>
    <w:rsid w:val="00E038C1"/>
    <w:rsid w:val="00E05210"/>
    <w:rsid w:val="00E10E21"/>
    <w:rsid w:val="00E11E8F"/>
    <w:rsid w:val="00E121A2"/>
    <w:rsid w:val="00E12BD1"/>
    <w:rsid w:val="00E131F4"/>
    <w:rsid w:val="00E142F4"/>
    <w:rsid w:val="00E15613"/>
    <w:rsid w:val="00E15AAE"/>
    <w:rsid w:val="00E1760A"/>
    <w:rsid w:val="00E20138"/>
    <w:rsid w:val="00E2045D"/>
    <w:rsid w:val="00E205AF"/>
    <w:rsid w:val="00E23D47"/>
    <w:rsid w:val="00E27E26"/>
    <w:rsid w:val="00E32335"/>
    <w:rsid w:val="00E324EB"/>
    <w:rsid w:val="00E35E4A"/>
    <w:rsid w:val="00E371A1"/>
    <w:rsid w:val="00E416AD"/>
    <w:rsid w:val="00E46329"/>
    <w:rsid w:val="00E472F9"/>
    <w:rsid w:val="00E50B64"/>
    <w:rsid w:val="00E50D28"/>
    <w:rsid w:val="00E54B06"/>
    <w:rsid w:val="00E54C40"/>
    <w:rsid w:val="00E565A7"/>
    <w:rsid w:val="00E57475"/>
    <w:rsid w:val="00E609DB"/>
    <w:rsid w:val="00E60E42"/>
    <w:rsid w:val="00E62516"/>
    <w:rsid w:val="00E667FD"/>
    <w:rsid w:val="00E67C3A"/>
    <w:rsid w:val="00E71FCD"/>
    <w:rsid w:val="00E72BDE"/>
    <w:rsid w:val="00E82791"/>
    <w:rsid w:val="00E904F2"/>
    <w:rsid w:val="00E905D0"/>
    <w:rsid w:val="00E90AF4"/>
    <w:rsid w:val="00E911C1"/>
    <w:rsid w:val="00E9297D"/>
    <w:rsid w:val="00E94BD4"/>
    <w:rsid w:val="00E952C6"/>
    <w:rsid w:val="00E97E0D"/>
    <w:rsid w:val="00EA13FE"/>
    <w:rsid w:val="00EA17C5"/>
    <w:rsid w:val="00EA3071"/>
    <w:rsid w:val="00EA4D8F"/>
    <w:rsid w:val="00EA7598"/>
    <w:rsid w:val="00EB1E19"/>
    <w:rsid w:val="00EB260B"/>
    <w:rsid w:val="00EB79CC"/>
    <w:rsid w:val="00EC26C6"/>
    <w:rsid w:val="00EC27C8"/>
    <w:rsid w:val="00EC4445"/>
    <w:rsid w:val="00EC75D9"/>
    <w:rsid w:val="00ED0358"/>
    <w:rsid w:val="00ED131F"/>
    <w:rsid w:val="00ED1623"/>
    <w:rsid w:val="00ED78B7"/>
    <w:rsid w:val="00EE7FCC"/>
    <w:rsid w:val="00EF1BB0"/>
    <w:rsid w:val="00EF5F4A"/>
    <w:rsid w:val="00F00AD8"/>
    <w:rsid w:val="00F011E2"/>
    <w:rsid w:val="00F018C0"/>
    <w:rsid w:val="00F01C22"/>
    <w:rsid w:val="00F02963"/>
    <w:rsid w:val="00F0332C"/>
    <w:rsid w:val="00F04FD7"/>
    <w:rsid w:val="00F1618E"/>
    <w:rsid w:val="00F2431A"/>
    <w:rsid w:val="00F25AE7"/>
    <w:rsid w:val="00F25DFF"/>
    <w:rsid w:val="00F27640"/>
    <w:rsid w:val="00F30846"/>
    <w:rsid w:val="00F312FE"/>
    <w:rsid w:val="00F31D1F"/>
    <w:rsid w:val="00F33899"/>
    <w:rsid w:val="00F34097"/>
    <w:rsid w:val="00F3617C"/>
    <w:rsid w:val="00F36AC1"/>
    <w:rsid w:val="00F374EF"/>
    <w:rsid w:val="00F4241C"/>
    <w:rsid w:val="00F46BED"/>
    <w:rsid w:val="00F50148"/>
    <w:rsid w:val="00F505AF"/>
    <w:rsid w:val="00F51F0D"/>
    <w:rsid w:val="00F5280F"/>
    <w:rsid w:val="00F56319"/>
    <w:rsid w:val="00F60A35"/>
    <w:rsid w:val="00F6185A"/>
    <w:rsid w:val="00F63466"/>
    <w:rsid w:val="00F6598B"/>
    <w:rsid w:val="00F66418"/>
    <w:rsid w:val="00F7010F"/>
    <w:rsid w:val="00F739E2"/>
    <w:rsid w:val="00F739FC"/>
    <w:rsid w:val="00F73B68"/>
    <w:rsid w:val="00F73BEA"/>
    <w:rsid w:val="00F74940"/>
    <w:rsid w:val="00F7690C"/>
    <w:rsid w:val="00F7768C"/>
    <w:rsid w:val="00F77D34"/>
    <w:rsid w:val="00F82F74"/>
    <w:rsid w:val="00F90BE0"/>
    <w:rsid w:val="00F95100"/>
    <w:rsid w:val="00F96222"/>
    <w:rsid w:val="00F96866"/>
    <w:rsid w:val="00FA088F"/>
    <w:rsid w:val="00FA2BCD"/>
    <w:rsid w:val="00FA3E12"/>
    <w:rsid w:val="00FA50EC"/>
    <w:rsid w:val="00FB13A0"/>
    <w:rsid w:val="00FB1AEF"/>
    <w:rsid w:val="00FB1B41"/>
    <w:rsid w:val="00FB1D99"/>
    <w:rsid w:val="00FB37DF"/>
    <w:rsid w:val="00FB3DFB"/>
    <w:rsid w:val="00FB5BD4"/>
    <w:rsid w:val="00FC2024"/>
    <w:rsid w:val="00FC3D2E"/>
    <w:rsid w:val="00FC3FF2"/>
    <w:rsid w:val="00FC52D4"/>
    <w:rsid w:val="00FC5681"/>
    <w:rsid w:val="00FC6C56"/>
    <w:rsid w:val="00FD09DF"/>
    <w:rsid w:val="00FD1AB2"/>
    <w:rsid w:val="00FD29AA"/>
    <w:rsid w:val="00FD36E4"/>
    <w:rsid w:val="00FE0183"/>
    <w:rsid w:val="00FE04C5"/>
    <w:rsid w:val="00FE17E1"/>
    <w:rsid w:val="00FE76AF"/>
    <w:rsid w:val="00FF3809"/>
    <w:rsid w:val="036D0EBB"/>
    <w:rsid w:val="05114314"/>
    <w:rsid w:val="0868C7C8"/>
    <w:rsid w:val="08F8B401"/>
    <w:rsid w:val="0A180584"/>
    <w:rsid w:val="0F294DBB"/>
    <w:rsid w:val="11853903"/>
    <w:rsid w:val="1A33B237"/>
    <w:rsid w:val="1B82A035"/>
    <w:rsid w:val="21765872"/>
    <w:rsid w:val="22A439A4"/>
    <w:rsid w:val="245B5DBF"/>
    <w:rsid w:val="28F8DDE0"/>
    <w:rsid w:val="290391D8"/>
    <w:rsid w:val="2B9D2B94"/>
    <w:rsid w:val="3196B086"/>
    <w:rsid w:val="335FE62E"/>
    <w:rsid w:val="338F1A86"/>
    <w:rsid w:val="33CE7301"/>
    <w:rsid w:val="33EAB228"/>
    <w:rsid w:val="368EDDDC"/>
    <w:rsid w:val="395CE77B"/>
    <w:rsid w:val="3B40A4AA"/>
    <w:rsid w:val="3D786C11"/>
    <w:rsid w:val="3F9AAA84"/>
    <w:rsid w:val="40698220"/>
    <w:rsid w:val="4D6D6511"/>
    <w:rsid w:val="50B7C7B3"/>
    <w:rsid w:val="53A8503A"/>
    <w:rsid w:val="54DAFCA6"/>
    <w:rsid w:val="54EFEAD9"/>
    <w:rsid w:val="6082C283"/>
    <w:rsid w:val="622A621E"/>
    <w:rsid w:val="639B8830"/>
    <w:rsid w:val="641CE08D"/>
    <w:rsid w:val="6794DF47"/>
    <w:rsid w:val="6AF5A21F"/>
    <w:rsid w:val="6B32CC39"/>
    <w:rsid w:val="6FEFF102"/>
    <w:rsid w:val="7122F31A"/>
    <w:rsid w:val="757C2994"/>
    <w:rsid w:val="75AFE8F3"/>
    <w:rsid w:val="7DB67EFE"/>
    <w:rsid w:val="7F00A5A5"/>
    <w:rsid w:val="7FC1F5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E98CD"/>
  <w15:docId w15:val="{8EDFAE73-4BF7-48BC-A7F8-22B4133D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8D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0E4827"/>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192E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4D65"/>
    <w:pPr>
      <w:spacing w:before="100" w:beforeAutospacing="1" w:after="100" w:afterAutospacing="1"/>
      <w:outlineLvl w:val="2"/>
    </w:pPr>
    <w:rPr>
      <w:rFonts w:eastAsiaTheme="minorHAnsi"/>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411A"/>
    <w:rPr>
      <w:color w:val="0000FF" w:themeColor="hyperlink"/>
      <w:u w:val="single"/>
    </w:rPr>
  </w:style>
  <w:style w:type="table" w:styleId="TableGrid">
    <w:name w:val="Table Grid"/>
    <w:basedOn w:val="TableNormal"/>
    <w:uiPriority w:val="59"/>
    <w:rsid w:val="004F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D98"/>
    <w:pPr>
      <w:tabs>
        <w:tab w:val="center" w:pos="4320"/>
        <w:tab w:val="right" w:pos="864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D98"/>
  </w:style>
  <w:style w:type="paragraph" w:styleId="Footer">
    <w:name w:val="footer"/>
    <w:basedOn w:val="Normal"/>
    <w:link w:val="FooterChar"/>
    <w:uiPriority w:val="99"/>
    <w:unhideWhenUsed/>
    <w:rsid w:val="00934D98"/>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D98"/>
  </w:style>
  <w:style w:type="paragraph" w:styleId="BalloonText">
    <w:name w:val="Balloon Text"/>
    <w:basedOn w:val="Normal"/>
    <w:link w:val="BalloonTextChar"/>
    <w:uiPriority w:val="99"/>
    <w:semiHidden/>
    <w:unhideWhenUsed/>
    <w:rsid w:val="00934D98"/>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34D98"/>
    <w:rPr>
      <w:rFonts w:ascii="Lucida Grande" w:hAnsi="Lucida Grande" w:cs="Lucida Grande"/>
      <w:sz w:val="18"/>
      <w:szCs w:val="18"/>
    </w:rPr>
  </w:style>
  <w:style w:type="paragraph" w:styleId="ListParagraph">
    <w:name w:val="List Paragraph"/>
    <w:basedOn w:val="Normal"/>
    <w:uiPriority w:val="34"/>
    <w:qFormat/>
    <w:rsid w:val="00304B51"/>
    <w:pPr>
      <w:ind w:left="720"/>
      <w:contextualSpacing/>
    </w:pPr>
    <w:rPr>
      <w:rFonts w:asciiTheme="minorHAnsi" w:eastAsiaTheme="minorEastAsia" w:hAnsiTheme="minorHAnsi" w:cstheme="minorBidi"/>
      <w:lang w:val="en-US" w:eastAsia="en-US"/>
    </w:rPr>
  </w:style>
  <w:style w:type="paragraph" w:styleId="BodyText2">
    <w:name w:val="Body Text 2"/>
    <w:basedOn w:val="Normal"/>
    <w:link w:val="BodyText2Char"/>
    <w:rsid w:val="00304B51"/>
    <w:rPr>
      <w:rFonts w:ascii="Arial" w:hAnsi="Arial"/>
      <w:sz w:val="20"/>
      <w:lang w:eastAsia="x-none"/>
    </w:rPr>
  </w:style>
  <w:style w:type="character" w:customStyle="1" w:styleId="BodyText2Char">
    <w:name w:val="Body Text 2 Char"/>
    <w:basedOn w:val="DefaultParagraphFont"/>
    <w:link w:val="BodyText2"/>
    <w:rsid w:val="00304B51"/>
    <w:rPr>
      <w:rFonts w:ascii="Arial" w:eastAsia="Times New Roman" w:hAnsi="Arial" w:cs="Times New Roman"/>
      <w:sz w:val="20"/>
      <w:szCs w:val="24"/>
      <w:lang w:eastAsia="x-none"/>
    </w:rPr>
  </w:style>
  <w:style w:type="paragraph" w:styleId="NormalWeb">
    <w:name w:val="Normal (Web)"/>
    <w:basedOn w:val="Normal"/>
    <w:uiPriority w:val="99"/>
    <w:unhideWhenUsed/>
    <w:rsid w:val="00244A86"/>
    <w:pPr>
      <w:spacing w:before="100" w:beforeAutospacing="1" w:after="100" w:afterAutospacing="1"/>
    </w:pPr>
    <w:rPr>
      <w:rFonts w:ascii="Times" w:eastAsiaTheme="minorHAnsi" w:hAnsi="Times"/>
      <w:sz w:val="20"/>
      <w:szCs w:val="20"/>
      <w:lang w:eastAsia="en-US"/>
    </w:rPr>
  </w:style>
  <w:style w:type="character" w:styleId="FollowedHyperlink">
    <w:name w:val="FollowedHyperlink"/>
    <w:basedOn w:val="DefaultParagraphFont"/>
    <w:uiPriority w:val="99"/>
    <w:semiHidden/>
    <w:unhideWhenUsed/>
    <w:rsid w:val="00A91C3B"/>
    <w:rPr>
      <w:color w:val="800080" w:themeColor="followedHyperlink"/>
      <w:u w:val="single"/>
    </w:rPr>
  </w:style>
  <w:style w:type="character" w:customStyle="1" w:styleId="Heading3Char">
    <w:name w:val="Heading 3 Char"/>
    <w:basedOn w:val="DefaultParagraphFont"/>
    <w:link w:val="Heading3"/>
    <w:uiPriority w:val="9"/>
    <w:rsid w:val="001A4D65"/>
    <w:rPr>
      <w:rFonts w:ascii="Times New Roman" w:hAnsi="Times New Roman" w:cs="Times New Roman"/>
      <w:b/>
      <w:bCs/>
      <w:sz w:val="27"/>
      <w:szCs w:val="27"/>
      <w:lang w:val="en-US"/>
    </w:rPr>
  </w:style>
  <w:style w:type="character" w:customStyle="1" w:styleId="Heading1Char">
    <w:name w:val="Heading 1 Char"/>
    <w:basedOn w:val="DefaultParagraphFont"/>
    <w:link w:val="Heading1"/>
    <w:uiPriority w:val="9"/>
    <w:rsid w:val="000E4827"/>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0E4827"/>
    <w:pPr>
      <w:spacing w:after="0" w:line="240" w:lineRule="auto"/>
    </w:pPr>
  </w:style>
  <w:style w:type="character" w:customStyle="1" w:styleId="UnresolvedMention1">
    <w:name w:val="Unresolved Mention1"/>
    <w:basedOn w:val="DefaultParagraphFont"/>
    <w:uiPriority w:val="99"/>
    <w:rsid w:val="00092DA5"/>
    <w:rPr>
      <w:color w:val="605E5C"/>
      <w:shd w:val="clear" w:color="auto" w:fill="E1DFDD"/>
    </w:rPr>
  </w:style>
  <w:style w:type="paragraph" w:customStyle="1" w:styleId="Default">
    <w:name w:val="Default"/>
    <w:rsid w:val="00F312F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842B7"/>
    <w:rPr>
      <w:sz w:val="16"/>
      <w:szCs w:val="16"/>
    </w:rPr>
  </w:style>
  <w:style w:type="paragraph" w:styleId="CommentText">
    <w:name w:val="annotation text"/>
    <w:basedOn w:val="Normal"/>
    <w:link w:val="CommentTextChar"/>
    <w:uiPriority w:val="99"/>
    <w:semiHidden/>
    <w:unhideWhenUsed/>
    <w:rsid w:val="00D842B7"/>
    <w:rPr>
      <w:sz w:val="20"/>
      <w:szCs w:val="20"/>
    </w:rPr>
  </w:style>
  <w:style w:type="character" w:customStyle="1" w:styleId="CommentTextChar">
    <w:name w:val="Comment Text Char"/>
    <w:basedOn w:val="DefaultParagraphFont"/>
    <w:link w:val="CommentText"/>
    <w:uiPriority w:val="99"/>
    <w:semiHidden/>
    <w:rsid w:val="00D842B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842B7"/>
    <w:rPr>
      <w:b/>
      <w:bCs/>
    </w:rPr>
  </w:style>
  <w:style w:type="character" w:customStyle="1" w:styleId="CommentSubjectChar">
    <w:name w:val="Comment Subject Char"/>
    <w:basedOn w:val="CommentTextChar"/>
    <w:link w:val="CommentSubject"/>
    <w:uiPriority w:val="99"/>
    <w:semiHidden/>
    <w:rsid w:val="00D842B7"/>
    <w:rPr>
      <w:rFonts w:ascii="Times New Roman" w:eastAsia="Times New Roman" w:hAnsi="Times New Roman" w:cs="Times New Roman"/>
      <w:b/>
      <w:bCs/>
      <w:sz w:val="20"/>
      <w:szCs w:val="20"/>
      <w:lang w:eastAsia="en-GB"/>
    </w:rPr>
  </w:style>
  <w:style w:type="character" w:customStyle="1" w:styleId="UnresolvedMention2">
    <w:name w:val="Unresolved Mention2"/>
    <w:basedOn w:val="DefaultParagraphFont"/>
    <w:uiPriority w:val="99"/>
    <w:semiHidden/>
    <w:unhideWhenUsed/>
    <w:rsid w:val="0043398D"/>
    <w:rPr>
      <w:color w:val="605E5C"/>
      <w:shd w:val="clear" w:color="auto" w:fill="E1DFDD"/>
    </w:rPr>
  </w:style>
  <w:style w:type="character" w:styleId="Emphasis">
    <w:name w:val="Emphasis"/>
    <w:basedOn w:val="DefaultParagraphFont"/>
    <w:uiPriority w:val="20"/>
    <w:qFormat/>
    <w:rsid w:val="00AF787E"/>
    <w:rPr>
      <w:i/>
      <w:iCs/>
    </w:rPr>
  </w:style>
  <w:style w:type="paragraph" w:styleId="Revision">
    <w:name w:val="Revision"/>
    <w:hidden/>
    <w:uiPriority w:val="99"/>
    <w:semiHidden/>
    <w:rsid w:val="00AF787E"/>
    <w:pPr>
      <w:spacing w:after="0"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7A4863"/>
    <w:pPr>
      <w:spacing w:before="100" w:beforeAutospacing="1" w:after="100" w:afterAutospacing="1"/>
    </w:pPr>
  </w:style>
  <w:style w:type="character" w:styleId="Strong">
    <w:name w:val="Strong"/>
    <w:basedOn w:val="DefaultParagraphFont"/>
    <w:uiPriority w:val="22"/>
    <w:qFormat/>
    <w:rsid w:val="007A4863"/>
    <w:rPr>
      <w:b/>
      <w:bCs/>
    </w:rPr>
  </w:style>
  <w:style w:type="character" w:customStyle="1" w:styleId="apple-converted-space">
    <w:name w:val="apple-converted-space"/>
    <w:basedOn w:val="DefaultParagraphFont"/>
    <w:rsid w:val="00D26976"/>
  </w:style>
  <w:style w:type="character" w:customStyle="1" w:styleId="Heading2Char">
    <w:name w:val="Heading 2 Char"/>
    <w:basedOn w:val="DefaultParagraphFont"/>
    <w:link w:val="Heading2"/>
    <w:uiPriority w:val="9"/>
    <w:rsid w:val="00192EDF"/>
    <w:rPr>
      <w:rFonts w:asciiTheme="majorHAnsi" w:eastAsiaTheme="majorEastAsia" w:hAnsiTheme="majorHAnsi" w:cstheme="majorBidi"/>
      <w:color w:val="365F91" w:themeColor="accent1" w:themeShade="BF"/>
      <w:sz w:val="26"/>
      <w:szCs w:val="26"/>
      <w:lang w:eastAsia="en-GB"/>
    </w:rPr>
  </w:style>
  <w:style w:type="character" w:customStyle="1" w:styleId="UnresolvedMention3">
    <w:name w:val="Unresolved Mention3"/>
    <w:basedOn w:val="DefaultParagraphFont"/>
    <w:uiPriority w:val="99"/>
    <w:semiHidden/>
    <w:unhideWhenUsed/>
    <w:rsid w:val="0016185A"/>
    <w:rPr>
      <w:color w:val="605E5C"/>
      <w:shd w:val="clear" w:color="auto" w:fill="E1DFDD"/>
    </w:rPr>
  </w:style>
  <w:style w:type="character" w:styleId="UnresolvedMention">
    <w:name w:val="Unresolved Mention"/>
    <w:basedOn w:val="DefaultParagraphFont"/>
    <w:uiPriority w:val="99"/>
    <w:semiHidden/>
    <w:unhideWhenUsed/>
    <w:rsid w:val="0024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251">
      <w:bodyDiv w:val="1"/>
      <w:marLeft w:val="0"/>
      <w:marRight w:val="0"/>
      <w:marTop w:val="0"/>
      <w:marBottom w:val="0"/>
      <w:divBdr>
        <w:top w:val="none" w:sz="0" w:space="0" w:color="auto"/>
        <w:left w:val="none" w:sz="0" w:space="0" w:color="auto"/>
        <w:bottom w:val="none" w:sz="0" w:space="0" w:color="auto"/>
        <w:right w:val="none" w:sz="0" w:space="0" w:color="auto"/>
      </w:divBdr>
    </w:div>
    <w:div w:id="36587751">
      <w:bodyDiv w:val="1"/>
      <w:marLeft w:val="0"/>
      <w:marRight w:val="0"/>
      <w:marTop w:val="0"/>
      <w:marBottom w:val="0"/>
      <w:divBdr>
        <w:top w:val="none" w:sz="0" w:space="0" w:color="auto"/>
        <w:left w:val="none" w:sz="0" w:space="0" w:color="auto"/>
        <w:bottom w:val="none" w:sz="0" w:space="0" w:color="auto"/>
        <w:right w:val="none" w:sz="0" w:space="0" w:color="auto"/>
      </w:divBdr>
    </w:div>
    <w:div w:id="47147697">
      <w:bodyDiv w:val="1"/>
      <w:marLeft w:val="0"/>
      <w:marRight w:val="0"/>
      <w:marTop w:val="0"/>
      <w:marBottom w:val="0"/>
      <w:divBdr>
        <w:top w:val="none" w:sz="0" w:space="0" w:color="auto"/>
        <w:left w:val="none" w:sz="0" w:space="0" w:color="auto"/>
        <w:bottom w:val="none" w:sz="0" w:space="0" w:color="auto"/>
        <w:right w:val="none" w:sz="0" w:space="0" w:color="auto"/>
      </w:divBdr>
    </w:div>
    <w:div w:id="55713273">
      <w:bodyDiv w:val="1"/>
      <w:marLeft w:val="0"/>
      <w:marRight w:val="0"/>
      <w:marTop w:val="0"/>
      <w:marBottom w:val="0"/>
      <w:divBdr>
        <w:top w:val="none" w:sz="0" w:space="0" w:color="auto"/>
        <w:left w:val="none" w:sz="0" w:space="0" w:color="auto"/>
        <w:bottom w:val="none" w:sz="0" w:space="0" w:color="auto"/>
        <w:right w:val="none" w:sz="0" w:space="0" w:color="auto"/>
      </w:divBdr>
      <w:divsChild>
        <w:div w:id="502283305">
          <w:marLeft w:val="446"/>
          <w:marRight w:val="0"/>
          <w:marTop w:val="0"/>
          <w:marBottom w:val="120"/>
          <w:divBdr>
            <w:top w:val="none" w:sz="0" w:space="0" w:color="auto"/>
            <w:left w:val="none" w:sz="0" w:space="0" w:color="auto"/>
            <w:bottom w:val="none" w:sz="0" w:space="0" w:color="auto"/>
            <w:right w:val="none" w:sz="0" w:space="0" w:color="auto"/>
          </w:divBdr>
        </w:div>
        <w:div w:id="789665164">
          <w:marLeft w:val="446"/>
          <w:marRight w:val="0"/>
          <w:marTop w:val="0"/>
          <w:marBottom w:val="120"/>
          <w:divBdr>
            <w:top w:val="none" w:sz="0" w:space="0" w:color="auto"/>
            <w:left w:val="none" w:sz="0" w:space="0" w:color="auto"/>
            <w:bottom w:val="none" w:sz="0" w:space="0" w:color="auto"/>
            <w:right w:val="none" w:sz="0" w:space="0" w:color="auto"/>
          </w:divBdr>
        </w:div>
        <w:div w:id="814184136">
          <w:marLeft w:val="446"/>
          <w:marRight w:val="0"/>
          <w:marTop w:val="0"/>
          <w:marBottom w:val="120"/>
          <w:divBdr>
            <w:top w:val="none" w:sz="0" w:space="0" w:color="auto"/>
            <w:left w:val="none" w:sz="0" w:space="0" w:color="auto"/>
            <w:bottom w:val="none" w:sz="0" w:space="0" w:color="auto"/>
            <w:right w:val="none" w:sz="0" w:space="0" w:color="auto"/>
          </w:divBdr>
        </w:div>
        <w:div w:id="1323435206">
          <w:marLeft w:val="446"/>
          <w:marRight w:val="0"/>
          <w:marTop w:val="0"/>
          <w:marBottom w:val="120"/>
          <w:divBdr>
            <w:top w:val="none" w:sz="0" w:space="0" w:color="auto"/>
            <w:left w:val="none" w:sz="0" w:space="0" w:color="auto"/>
            <w:bottom w:val="none" w:sz="0" w:space="0" w:color="auto"/>
            <w:right w:val="none" w:sz="0" w:space="0" w:color="auto"/>
          </w:divBdr>
        </w:div>
      </w:divsChild>
    </w:div>
    <w:div w:id="79764858">
      <w:bodyDiv w:val="1"/>
      <w:marLeft w:val="0"/>
      <w:marRight w:val="0"/>
      <w:marTop w:val="0"/>
      <w:marBottom w:val="0"/>
      <w:divBdr>
        <w:top w:val="none" w:sz="0" w:space="0" w:color="auto"/>
        <w:left w:val="none" w:sz="0" w:space="0" w:color="auto"/>
        <w:bottom w:val="none" w:sz="0" w:space="0" w:color="auto"/>
        <w:right w:val="none" w:sz="0" w:space="0" w:color="auto"/>
      </w:divBdr>
    </w:div>
    <w:div w:id="81073825">
      <w:bodyDiv w:val="1"/>
      <w:marLeft w:val="0"/>
      <w:marRight w:val="0"/>
      <w:marTop w:val="0"/>
      <w:marBottom w:val="0"/>
      <w:divBdr>
        <w:top w:val="none" w:sz="0" w:space="0" w:color="auto"/>
        <w:left w:val="none" w:sz="0" w:space="0" w:color="auto"/>
        <w:bottom w:val="none" w:sz="0" w:space="0" w:color="auto"/>
        <w:right w:val="none" w:sz="0" w:space="0" w:color="auto"/>
      </w:divBdr>
    </w:div>
    <w:div w:id="98373193">
      <w:bodyDiv w:val="1"/>
      <w:marLeft w:val="0"/>
      <w:marRight w:val="0"/>
      <w:marTop w:val="0"/>
      <w:marBottom w:val="0"/>
      <w:divBdr>
        <w:top w:val="none" w:sz="0" w:space="0" w:color="auto"/>
        <w:left w:val="none" w:sz="0" w:space="0" w:color="auto"/>
        <w:bottom w:val="none" w:sz="0" w:space="0" w:color="auto"/>
        <w:right w:val="none" w:sz="0" w:space="0" w:color="auto"/>
      </w:divBdr>
    </w:div>
    <w:div w:id="254292316">
      <w:bodyDiv w:val="1"/>
      <w:marLeft w:val="0"/>
      <w:marRight w:val="0"/>
      <w:marTop w:val="0"/>
      <w:marBottom w:val="0"/>
      <w:divBdr>
        <w:top w:val="none" w:sz="0" w:space="0" w:color="auto"/>
        <w:left w:val="none" w:sz="0" w:space="0" w:color="auto"/>
        <w:bottom w:val="none" w:sz="0" w:space="0" w:color="auto"/>
        <w:right w:val="none" w:sz="0" w:space="0" w:color="auto"/>
      </w:divBdr>
      <w:divsChild>
        <w:div w:id="1328438800">
          <w:marLeft w:val="446"/>
          <w:marRight w:val="0"/>
          <w:marTop w:val="0"/>
          <w:marBottom w:val="60"/>
          <w:divBdr>
            <w:top w:val="none" w:sz="0" w:space="0" w:color="auto"/>
            <w:left w:val="none" w:sz="0" w:space="0" w:color="auto"/>
            <w:bottom w:val="none" w:sz="0" w:space="0" w:color="auto"/>
            <w:right w:val="none" w:sz="0" w:space="0" w:color="auto"/>
          </w:divBdr>
        </w:div>
        <w:div w:id="1781102775">
          <w:marLeft w:val="446"/>
          <w:marRight w:val="0"/>
          <w:marTop w:val="0"/>
          <w:marBottom w:val="60"/>
          <w:divBdr>
            <w:top w:val="none" w:sz="0" w:space="0" w:color="auto"/>
            <w:left w:val="none" w:sz="0" w:space="0" w:color="auto"/>
            <w:bottom w:val="none" w:sz="0" w:space="0" w:color="auto"/>
            <w:right w:val="none" w:sz="0" w:space="0" w:color="auto"/>
          </w:divBdr>
        </w:div>
        <w:div w:id="1913390708">
          <w:marLeft w:val="446"/>
          <w:marRight w:val="0"/>
          <w:marTop w:val="0"/>
          <w:marBottom w:val="60"/>
          <w:divBdr>
            <w:top w:val="none" w:sz="0" w:space="0" w:color="auto"/>
            <w:left w:val="none" w:sz="0" w:space="0" w:color="auto"/>
            <w:bottom w:val="none" w:sz="0" w:space="0" w:color="auto"/>
            <w:right w:val="none" w:sz="0" w:space="0" w:color="auto"/>
          </w:divBdr>
        </w:div>
      </w:divsChild>
    </w:div>
    <w:div w:id="259872253">
      <w:bodyDiv w:val="1"/>
      <w:marLeft w:val="0"/>
      <w:marRight w:val="0"/>
      <w:marTop w:val="0"/>
      <w:marBottom w:val="0"/>
      <w:divBdr>
        <w:top w:val="none" w:sz="0" w:space="0" w:color="auto"/>
        <w:left w:val="none" w:sz="0" w:space="0" w:color="auto"/>
        <w:bottom w:val="none" w:sz="0" w:space="0" w:color="auto"/>
        <w:right w:val="none" w:sz="0" w:space="0" w:color="auto"/>
      </w:divBdr>
    </w:div>
    <w:div w:id="305745284">
      <w:bodyDiv w:val="1"/>
      <w:marLeft w:val="0"/>
      <w:marRight w:val="0"/>
      <w:marTop w:val="0"/>
      <w:marBottom w:val="0"/>
      <w:divBdr>
        <w:top w:val="none" w:sz="0" w:space="0" w:color="auto"/>
        <w:left w:val="none" w:sz="0" w:space="0" w:color="auto"/>
        <w:bottom w:val="none" w:sz="0" w:space="0" w:color="auto"/>
        <w:right w:val="none" w:sz="0" w:space="0" w:color="auto"/>
      </w:divBdr>
    </w:div>
    <w:div w:id="335112662">
      <w:bodyDiv w:val="1"/>
      <w:marLeft w:val="0"/>
      <w:marRight w:val="0"/>
      <w:marTop w:val="0"/>
      <w:marBottom w:val="0"/>
      <w:divBdr>
        <w:top w:val="none" w:sz="0" w:space="0" w:color="auto"/>
        <w:left w:val="none" w:sz="0" w:space="0" w:color="auto"/>
        <w:bottom w:val="none" w:sz="0" w:space="0" w:color="auto"/>
        <w:right w:val="none" w:sz="0" w:space="0" w:color="auto"/>
      </w:divBdr>
      <w:divsChild>
        <w:div w:id="1962300866">
          <w:marLeft w:val="0"/>
          <w:marRight w:val="0"/>
          <w:marTop w:val="0"/>
          <w:marBottom w:val="0"/>
          <w:divBdr>
            <w:top w:val="none" w:sz="0" w:space="0" w:color="auto"/>
            <w:left w:val="none" w:sz="0" w:space="0" w:color="auto"/>
            <w:bottom w:val="none" w:sz="0" w:space="0" w:color="auto"/>
            <w:right w:val="none" w:sz="0" w:space="0" w:color="auto"/>
          </w:divBdr>
          <w:divsChild>
            <w:div w:id="1986546159">
              <w:marLeft w:val="0"/>
              <w:marRight w:val="0"/>
              <w:marTop w:val="0"/>
              <w:marBottom w:val="0"/>
              <w:divBdr>
                <w:top w:val="none" w:sz="0" w:space="0" w:color="auto"/>
                <w:left w:val="none" w:sz="0" w:space="0" w:color="auto"/>
                <w:bottom w:val="none" w:sz="0" w:space="0" w:color="auto"/>
                <w:right w:val="none" w:sz="0" w:space="0" w:color="auto"/>
              </w:divBdr>
              <w:divsChild>
                <w:div w:id="238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4746">
      <w:bodyDiv w:val="1"/>
      <w:marLeft w:val="0"/>
      <w:marRight w:val="0"/>
      <w:marTop w:val="0"/>
      <w:marBottom w:val="0"/>
      <w:divBdr>
        <w:top w:val="none" w:sz="0" w:space="0" w:color="auto"/>
        <w:left w:val="none" w:sz="0" w:space="0" w:color="auto"/>
        <w:bottom w:val="none" w:sz="0" w:space="0" w:color="auto"/>
        <w:right w:val="none" w:sz="0" w:space="0" w:color="auto"/>
      </w:divBdr>
      <w:divsChild>
        <w:div w:id="128790985">
          <w:marLeft w:val="274"/>
          <w:marRight w:val="0"/>
          <w:marTop w:val="0"/>
          <w:marBottom w:val="0"/>
          <w:divBdr>
            <w:top w:val="none" w:sz="0" w:space="0" w:color="auto"/>
            <w:left w:val="none" w:sz="0" w:space="0" w:color="auto"/>
            <w:bottom w:val="none" w:sz="0" w:space="0" w:color="auto"/>
            <w:right w:val="none" w:sz="0" w:space="0" w:color="auto"/>
          </w:divBdr>
        </w:div>
        <w:div w:id="1016611760">
          <w:marLeft w:val="274"/>
          <w:marRight w:val="0"/>
          <w:marTop w:val="0"/>
          <w:marBottom w:val="0"/>
          <w:divBdr>
            <w:top w:val="none" w:sz="0" w:space="0" w:color="auto"/>
            <w:left w:val="none" w:sz="0" w:space="0" w:color="auto"/>
            <w:bottom w:val="none" w:sz="0" w:space="0" w:color="auto"/>
            <w:right w:val="none" w:sz="0" w:space="0" w:color="auto"/>
          </w:divBdr>
        </w:div>
        <w:div w:id="1955212967">
          <w:marLeft w:val="274"/>
          <w:marRight w:val="0"/>
          <w:marTop w:val="0"/>
          <w:marBottom w:val="0"/>
          <w:divBdr>
            <w:top w:val="none" w:sz="0" w:space="0" w:color="auto"/>
            <w:left w:val="none" w:sz="0" w:space="0" w:color="auto"/>
            <w:bottom w:val="none" w:sz="0" w:space="0" w:color="auto"/>
            <w:right w:val="none" w:sz="0" w:space="0" w:color="auto"/>
          </w:divBdr>
        </w:div>
      </w:divsChild>
    </w:div>
    <w:div w:id="447550268">
      <w:bodyDiv w:val="1"/>
      <w:marLeft w:val="0"/>
      <w:marRight w:val="0"/>
      <w:marTop w:val="0"/>
      <w:marBottom w:val="0"/>
      <w:divBdr>
        <w:top w:val="none" w:sz="0" w:space="0" w:color="auto"/>
        <w:left w:val="none" w:sz="0" w:space="0" w:color="auto"/>
        <w:bottom w:val="none" w:sz="0" w:space="0" w:color="auto"/>
        <w:right w:val="none" w:sz="0" w:space="0" w:color="auto"/>
      </w:divBdr>
      <w:divsChild>
        <w:div w:id="171795804">
          <w:marLeft w:val="274"/>
          <w:marRight w:val="0"/>
          <w:marTop w:val="0"/>
          <w:marBottom w:val="0"/>
          <w:divBdr>
            <w:top w:val="none" w:sz="0" w:space="0" w:color="auto"/>
            <w:left w:val="none" w:sz="0" w:space="0" w:color="auto"/>
            <w:bottom w:val="none" w:sz="0" w:space="0" w:color="auto"/>
            <w:right w:val="none" w:sz="0" w:space="0" w:color="auto"/>
          </w:divBdr>
        </w:div>
        <w:div w:id="494609223">
          <w:marLeft w:val="274"/>
          <w:marRight w:val="0"/>
          <w:marTop w:val="0"/>
          <w:marBottom w:val="0"/>
          <w:divBdr>
            <w:top w:val="none" w:sz="0" w:space="0" w:color="auto"/>
            <w:left w:val="none" w:sz="0" w:space="0" w:color="auto"/>
            <w:bottom w:val="none" w:sz="0" w:space="0" w:color="auto"/>
            <w:right w:val="none" w:sz="0" w:space="0" w:color="auto"/>
          </w:divBdr>
        </w:div>
        <w:div w:id="1042246470">
          <w:marLeft w:val="274"/>
          <w:marRight w:val="0"/>
          <w:marTop w:val="0"/>
          <w:marBottom w:val="0"/>
          <w:divBdr>
            <w:top w:val="none" w:sz="0" w:space="0" w:color="auto"/>
            <w:left w:val="none" w:sz="0" w:space="0" w:color="auto"/>
            <w:bottom w:val="none" w:sz="0" w:space="0" w:color="auto"/>
            <w:right w:val="none" w:sz="0" w:space="0" w:color="auto"/>
          </w:divBdr>
        </w:div>
        <w:div w:id="1212116366">
          <w:marLeft w:val="274"/>
          <w:marRight w:val="0"/>
          <w:marTop w:val="0"/>
          <w:marBottom w:val="0"/>
          <w:divBdr>
            <w:top w:val="none" w:sz="0" w:space="0" w:color="auto"/>
            <w:left w:val="none" w:sz="0" w:space="0" w:color="auto"/>
            <w:bottom w:val="none" w:sz="0" w:space="0" w:color="auto"/>
            <w:right w:val="none" w:sz="0" w:space="0" w:color="auto"/>
          </w:divBdr>
        </w:div>
        <w:div w:id="1454638044">
          <w:marLeft w:val="274"/>
          <w:marRight w:val="0"/>
          <w:marTop w:val="0"/>
          <w:marBottom w:val="0"/>
          <w:divBdr>
            <w:top w:val="none" w:sz="0" w:space="0" w:color="auto"/>
            <w:left w:val="none" w:sz="0" w:space="0" w:color="auto"/>
            <w:bottom w:val="none" w:sz="0" w:space="0" w:color="auto"/>
            <w:right w:val="none" w:sz="0" w:space="0" w:color="auto"/>
          </w:divBdr>
        </w:div>
      </w:divsChild>
    </w:div>
    <w:div w:id="470366032">
      <w:bodyDiv w:val="1"/>
      <w:marLeft w:val="0"/>
      <w:marRight w:val="0"/>
      <w:marTop w:val="0"/>
      <w:marBottom w:val="0"/>
      <w:divBdr>
        <w:top w:val="none" w:sz="0" w:space="0" w:color="auto"/>
        <w:left w:val="none" w:sz="0" w:space="0" w:color="auto"/>
        <w:bottom w:val="none" w:sz="0" w:space="0" w:color="auto"/>
        <w:right w:val="none" w:sz="0" w:space="0" w:color="auto"/>
      </w:divBdr>
    </w:div>
    <w:div w:id="486096728">
      <w:bodyDiv w:val="1"/>
      <w:marLeft w:val="0"/>
      <w:marRight w:val="0"/>
      <w:marTop w:val="0"/>
      <w:marBottom w:val="0"/>
      <w:divBdr>
        <w:top w:val="none" w:sz="0" w:space="0" w:color="auto"/>
        <w:left w:val="none" w:sz="0" w:space="0" w:color="auto"/>
        <w:bottom w:val="none" w:sz="0" w:space="0" w:color="auto"/>
        <w:right w:val="none" w:sz="0" w:space="0" w:color="auto"/>
      </w:divBdr>
    </w:div>
    <w:div w:id="489635400">
      <w:bodyDiv w:val="1"/>
      <w:marLeft w:val="0"/>
      <w:marRight w:val="0"/>
      <w:marTop w:val="0"/>
      <w:marBottom w:val="0"/>
      <w:divBdr>
        <w:top w:val="none" w:sz="0" w:space="0" w:color="auto"/>
        <w:left w:val="none" w:sz="0" w:space="0" w:color="auto"/>
        <w:bottom w:val="none" w:sz="0" w:space="0" w:color="auto"/>
        <w:right w:val="none" w:sz="0" w:space="0" w:color="auto"/>
      </w:divBdr>
    </w:div>
    <w:div w:id="492726427">
      <w:bodyDiv w:val="1"/>
      <w:marLeft w:val="0"/>
      <w:marRight w:val="0"/>
      <w:marTop w:val="0"/>
      <w:marBottom w:val="0"/>
      <w:divBdr>
        <w:top w:val="none" w:sz="0" w:space="0" w:color="auto"/>
        <w:left w:val="none" w:sz="0" w:space="0" w:color="auto"/>
        <w:bottom w:val="none" w:sz="0" w:space="0" w:color="auto"/>
        <w:right w:val="none" w:sz="0" w:space="0" w:color="auto"/>
      </w:divBdr>
      <w:divsChild>
        <w:div w:id="1091896768">
          <w:marLeft w:val="446"/>
          <w:marRight w:val="0"/>
          <w:marTop w:val="0"/>
          <w:marBottom w:val="0"/>
          <w:divBdr>
            <w:top w:val="none" w:sz="0" w:space="0" w:color="auto"/>
            <w:left w:val="none" w:sz="0" w:space="0" w:color="auto"/>
            <w:bottom w:val="none" w:sz="0" w:space="0" w:color="auto"/>
            <w:right w:val="none" w:sz="0" w:space="0" w:color="auto"/>
          </w:divBdr>
        </w:div>
        <w:div w:id="1096899026">
          <w:marLeft w:val="446"/>
          <w:marRight w:val="0"/>
          <w:marTop w:val="0"/>
          <w:marBottom w:val="0"/>
          <w:divBdr>
            <w:top w:val="none" w:sz="0" w:space="0" w:color="auto"/>
            <w:left w:val="none" w:sz="0" w:space="0" w:color="auto"/>
            <w:bottom w:val="none" w:sz="0" w:space="0" w:color="auto"/>
            <w:right w:val="none" w:sz="0" w:space="0" w:color="auto"/>
          </w:divBdr>
        </w:div>
        <w:div w:id="1356884292">
          <w:marLeft w:val="446"/>
          <w:marRight w:val="0"/>
          <w:marTop w:val="0"/>
          <w:marBottom w:val="0"/>
          <w:divBdr>
            <w:top w:val="none" w:sz="0" w:space="0" w:color="auto"/>
            <w:left w:val="none" w:sz="0" w:space="0" w:color="auto"/>
            <w:bottom w:val="none" w:sz="0" w:space="0" w:color="auto"/>
            <w:right w:val="none" w:sz="0" w:space="0" w:color="auto"/>
          </w:divBdr>
        </w:div>
        <w:div w:id="1425033729">
          <w:marLeft w:val="446"/>
          <w:marRight w:val="0"/>
          <w:marTop w:val="0"/>
          <w:marBottom w:val="0"/>
          <w:divBdr>
            <w:top w:val="none" w:sz="0" w:space="0" w:color="auto"/>
            <w:left w:val="none" w:sz="0" w:space="0" w:color="auto"/>
            <w:bottom w:val="none" w:sz="0" w:space="0" w:color="auto"/>
            <w:right w:val="none" w:sz="0" w:space="0" w:color="auto"/>
          </w:divBdr>
        </w:div>
        <w:div w:id="1545481674">
          <w:marLeft w:val="446"/>
          <w:marRight w:val="0"/>
          <w:marTop w:val="0"/>
          <w:marBottom w:val="0"/>
          <w:divBdr>
            <w:top w:val="none" w:sz="0" w:space="0" w:color="auto"/>
            <w:left w:val="none" w:sz="0" w:space="0" w:color="auto"/>
            <w:bottom w:val="none" w:sz="0" w:space="0" w:color="auto"/>
            <w:right w:val="none" w:sz="0" w:space="0" w:color="auto"/>
          </w:divBdr>
        </w:div>
      </w:divsChild>
    </w:div>
    <w:div w:id="495417937">
      <w:bodyDiv w:val="1"/>
      <w:marLeft w:val="0"/>
      <w:marRight w:val="0"/>
      <w:marTop w:val="0"/>
      <w:marBottom w:val="0"/>
      <w:divBdr>
        <w:top w:val="none" w:sz="0" w:space="0" w:color="auto"/>
        <w:left w:val="none" w:sz="0" w:space="0" w:color="auto"/>
        <w:bottom w:val="none" w:sz="0" w:space="0" w:color="auto"/>
        <w:right w:val="none" w:sz="0" w:space="0" w:color="auto"/>
      </w:divBdr>
    </w:div>
    <w:div w:id="505052752">
      <w:bodyDiv w:val="1"/>
      <w:marLeft w:val="0"/>
      <w:marRight w:val="0"/>
      <w:marTop w:val="0"/>
      <w:marBottom w:val="0"/>
      <w:divBdr>
        <w:top w:val="none" w:sz="0" w:space="0" w:color="auto"/>
        <w:left w:val="none" w:sz="0" w:space="0" w:color="auto"/>
        <w:bottom w:val="none" w:sz="0" w:space="0" w:color="auto"/>
        <w:right w:val="none" w:sz="0" w:space="0" w:color="auto"/>
      </w:divBdr>
    </w:div>
    <w:div w:id="513540270">
      <w:bodyDiv w:val="1"/>
      <w:marLeft w:val="0"/>
      <w:marRight w:val="0"/>
      <w:marTop w:val="0"/>
      <w:marBottom w:val="0"/>
      <w:divBdr>
        <w:top w:val="none" w:sz="0" w:space="0" w:color="auto"/>
        <w:left w:val="none" w:sz="0" w:space="0" w:color="auto"/>
        <w:bottom w:val="none" w:sz="0" w:space="0" w:color="auto"/>
        <w:right w:val="none" w:sz="0" w:space="0" w:color="auto"/>
      </w:divBdr>
    </w:div>
    <w:div w:id="518473470">
      <w:bodyDiv w:val="1"/>
      <w:marLeft w:val="0"/>
      <w:marRight w:val="0"/>
      <w:marTop w:val="0"/>
      <w:marBottom w:val="0"/>
      <w:divBdr>
        <w:top w:val="none" w:sz="0" w:space="0" w:color="auto"/>
        <w:left w:val="none" w:sz="0" w:space="0" w:color="auto"/>
        <w:bottom w:val="none" w:sz="0" w:space="0" w:color="auto"/>
        <w:right w:val="none" w:sz="0" w:space="0" w:color="auto"/>
      </w:divBdr>
    </w:div>
    <w:div w:id="524944234">
      <w:bodyDiv w:val="1"/>
      <w:marLeft w:val="0"/>
      <w:marRight w:val="0"/>
      <w:marTop w:val="0"/>
      <w:marBottom w:val="0"/>
      <w:divBdr>
        <w:top w:val="none" w:sz="0" w:space="0" w:color="auto"/>
        <w:left w:val="none" w:sz="0" w:space="0" w:color="auto"/>
        <w:bottom w:val="none" w:sz="0" w:space="0" w:color="auto"/>
        <w:right w:val="none" w:sz="0" w:space="0" w:color="auto"/>
      </w:divBdr>
    </w:div>
    <w:div w:id="551619093">
      <w:bodyDiv w:val="1"/>
      <w:marLeft w:val="0"/>
      <w:marRight w:val="0"/>
      <w:marTop w:val="0"/>
      <w:marBottom w:val="0"/>
      <w:divBdr>
        <w:top w:val="none" w:sz="0" w:space="0" w:color="auto"/>
        <w:left w:val="none" w:sz="0" w:space="0" w:color="auto"/>
        <w:bottom w:val="none" w:sz="0" w:space="0" w:color="auto"/>
        <w:right w:val="none" w:sz="0" w:space="0" w:color="auto"/>
      </w:divBdr>
    </w:div>
    <w:div w:id="597298014">
      <w:bodyDiv w:val="1"/>
      <w:marLeft w:val="0"/>
      <w:marRight w:val="0"/>
      <w:marTop w:val="0"/>
      <w:marBottom w:val="0"/>
      <w:divBdr>
        <w:top w:val="none" w:sz="0" w:space="0" w:color="auto"/>
        <w:left w:val="none" w:sz="0" w:space="0" w:color="auto"/>
        <w:bottom w:val="none" w:sz="0" w:space="0" w:color="auto"/>
        <w:right w:val="none" w:sz="0" w:space="0" w:color="auto"/>
      </w:divBdr>
    </w:div>
    <w:div w:id="668563015">
      <w:bodyDiv w:val="1"/>
      <w:marLeft w:val="0"/>
      <w:marRight w:val="0"/>
      <w:marTop w:val="0"/>
      <w:marBottom w:val="0"/>
      <w:divBdr>
        <w:top w:val="none" w:sz="0" w:space="0" w:color="auto"/>
        <w:left w:val="none" w:sz="0" w:space="0" w:color="auto"/>
        <w:bottom w:val="none" w:sz="0" w:space="0" w:color="auto"/>
        <w:right w:val="none" w:sz="0" w:space="0" w:color="auto"/>
      </w:divBdr>
    </w:div>
    <w:div w:id="714354660">
      <w:bodyDiv w:val="1"/>
      <w:marLeft w:val="0"/>
      <w:marRight w:val="0"/>
      <w:marTop w:val="0"/>
      <w:marBottom w:val="0"/>
      <w:divBdr>
        <w:top w:val="none" w:sz="0" w:space="0" w:color="auto"/>
        <w:left w:val="none" w:sz="0" w:space="0" w:color="auto"/>
        <w:bottom w:val="none" w:sz="0" w:space="0" w:color="auto"/>
        <w:right w:val="none" w:sz="0" w:space="0" w:color="auto"/>
      </w:divBdr>
    </w:div>
    <w:div w:id="716008231">
      <w:bodyDiv w:val="1"/>
      <w:marLeft w:val="0"/>
      <w:marRight w:val="0"/>
      <w:marTop w:val="0"/>
      <w:marBottom w:val="0"/>
      <w:divBdr>
        <w:top w:val="none" w:sz="0" w:space="0" w:color="auto"/>
        <w:left w:val="none" w:sz="0" w:space="0" w:color="auto"/>
        <w:bottom w:val="none" w:sz="0" w:space="0" w:color="auto"/>
        <w:right w:val="none" w:sz="0" w:space="0" w:color="auto"/>
      </w:divBdr>
      <w:divsChild>
        <w:div w:id="344672976">
          <w:marLeft w:val="446"/>
          <w:marRight w:val="0"/>
          <w:marTop w:val="0"/>
          <w:marBottom w:val="60"/>
          <w:divBdr>
            <w:top w:val="none" w:sz="0" w:space="0" w:color="auto"/>
            <w:left w:val="none" w:sz="0" w:space="0" w:color="auto"/>
            <w:bottom w:val="none" w:sz="0" w:space="0" w:color="auto"/>
            <w:right w:val="none" w:sz="0" w:space="0" w:color="auto"/>
          </w:divBdr>
        </w:div>
        <w:div w:id="1226406582">
          <w:marLeft w:val="446"/>
          <w:marRight w:val="0"/>
          <w:marTop w:val="0"/>
          <w:marBottom w:val="60"/>
          <w:divBdr>
            <w:top w:val="none" w:sz="0" w:space="0" w:color="auto"/>
            <w:left w:val="none" w:sz="0" w:space="0" w:color="auto"/>
            <w:bottom w:val="none" w:sz="0" w:space="0" w:color="auto"/>
            <w:right w:val="none" w:sz="0" w:space="0" w:color="auto"/>
          </w:divBdr>
        </w:div>
      </w:divsChild>
    </w:div>
    <w:div w:id="747775516">
      <w:bodyDiv w:val="1"/>
      <w:marLeft w:val="0"/>
      <w:marRight w:val="0"/>
      <w:marTop w:val="0"/>
      <w:marBottom w:val="0"/>
      <w:divBdr>
        <w:top w:val="none" w:sz="0" w:space="0" w:color="auto"/>
        <w:left w:val="none" w:sz="0" w:space="0" w:color="auto"/>
        <w:bottom w:val="none" w:sz="0" w:space="0" w:color="auto"/>
        <w:right w:val="none" w:sz="0" w:space="0" w:color="auto"/>
      </w:divBdr>
    </w:div>
    <w:div w:id="758600084">
      <w:bodyDiv w:val="1"/>
      <w:marLeft w:val="0"/>
      <w:marRight w:val="0"/>
      <w:marTop w:val="0"/>
      <w:marBottom w:val="0"/>
      <w:divBdr>
        <w:top w:val="none" w:sz="0" w:space="0" w:color="auto"/>
        <w:left w:val="none" w:sz="0" w:space="0" w:color="auto"/>
        <w:bottom w:val="none" w:sz="0" w:space="0" w:color="auto"/>
        <w:right w:val="none" w:sz="0" w:space="0" w:color="auto"/>
      </w:divBdr>
    </w:div>
    <w:div w:id="764305872">
      <w:bodyDiv w:val="1"/>
      <w:marLeft w:val="0"/>
      <w:marRight w:val="0"/>
      <w:marTop w:val="0"/>
      <w:marBottom w:val="0"/>
      <w:divBdr>
        <w:top w:val="none" w:sz="0" w:space="0" w:color="auto"/>
        <w:left w:val="none" w:sz="0" w:space="0" w:color="auto"/>
        <w:bottom w:val="none" w:sz="0" w:space="0" w:color="auto"/>
        <w:right w:val="none" w:sz="0" w:space="0" w:color="auto"/>
      </w:divBdr>
    </w:div>
    <w:div w:id="784232137">
      <w:bodyDiv w:val="1"/>
      <w:marLeft w:val="0"/>
      <w:marRight w:val="0"/>
      <w:marTop w:val="0"/>
      <w:marBottom w:val="0"/>
      <w:divBdr>
        <w:top w:val="none" w:sz="0" w:space="0" w:color="auto"/>
        <w:left w:val="none" w:sz="0" w:space="0" w:color="auto"/>
        <w:bottom w:val="none" w:sz="0" w:space="0" w:color="auto"/>
        <w:right w:val="none" w:sz="0" w:space="0" w:color="auto"/>
      </w:divBdr>
    </w:div>
    <w:div w:id="799151758">
      <w:bodyDiv w:val="1"/>
      <w:marLeft w:val="0"/>
      <w:marRight w:val="0"/>
      <w:marTop w:val="0"/>
      <w:marBottom w:val="0"/>
      <w:divBdr>
        <w:top w:val="none" w:sz="0" w:space="0" w:color="auto"/>
        <w:left w:val="none" w:sz="0" w:space="0" w:color="auto"/>
        <w:bottom w:val="none" w:sz="0" w:space="0" w:color="auto"/>
        <w:right w:val="none" w:sz="0" w:space="0" w:color="auto"/>
      </w:divBdr>
    </w:div>
    <w:div w:id="830756213">
      <w:bodyDiv w:val="1"/>
      <w:marLeft w:val="0"/>
      <w:marRight w:val="0"/>
      <w:marTop w:val="0"/>
      <w:marBottom w:val="0"/>
      <w:divBdr>
        <w:top w:val="none" w:sz="0" w:space="0" w:color="auto"/>
        <w:left w:val="none" w:sz="0" w:space="0" w:color="auto"/>
        <w:bottom w:val="none" w:sz="0" w:space="0" w:color="auto"/>
        <w:right w:val="none" w:sz="0" w:space="0" w:color="auto"/>
      </w:divBdr>
      <w:divsChild>
        <w:div w:id="644361978">
          <w:marLeft w:val="446"/>
          <w:marRight w:val="0"/>
          <w:marTop w:val="0"/>
          <w:marBottom w:val="0"/>
          <w:divBdr>
            <w:top w:val="none" w:sz="0" w:space="0" w:color="auto"/>
            <w:left w:val="none" w:sz="0" w:space="0" w:color="auto"/>
            <w:bottom w:val="none" w:sz="0" w:space="0" w:color="auto"/>
            <w:right w:val="none" w:sz="0" w:space="0" w:color="auto"/>
          </w:divBdr>
        </w:div>
      </w:divsChild>
    </w:div>
    <w:div w:id="848522832">
      <w:bodyDiv w:val="1"/>
      <w:marLeft w:val="0"/>
      <w:marRight w:val="0"/>
      <w:marTop w:val="0"/>
      <w:marBottom w:val="0"/>
      <w:divBdr>
        <w:top w:val="none" w:sz="0" w:space="0" w:color="auto"/>
        <w:left w:val="none" w:sz="0" w:space="0" w:color="auto"/>
        <w:bottom w:val="none" w:sz="0" w:space="0" w:color="auto"/>
        <w:right w:val="none" w:sz="0" w:space="0" w:color="auto"/>
      </w:divBdr>
    </w:div>
    <w:div w:id="875774223">
      <w:bodyDiv w:val="1"/>
      <w:marLeft w:val="0"/>
      <w:marRight w:val="0"/>
      <w:marTop w:val="0"/>
      <w:marBottom w:val="0"/>
      <w:divBdr>
        <w:top w:val="none" w:sz="0" w:space="0" w:color="auto"/>
        <w:left w:val="none" w:sz="0" w:space="0" w:color="auto"/>
        <w:bottom w:val="none" w:sz="0" w:space="0" w:color="auto"/>
        <w:right w:val="none" w:sz="0" w:space="0" w:color="auto"/>
      </w:divBdr>
    </w:div>
    <w:div w:id="893078153">
      <w:bodyDiv w:val="1"/>
      <w:marLeft w:val="0"/>
      <w:marRight w:val="0"/>
      <w:marTop w:val="0"/>
      <w:marBottom w:val="0"/>
      <w:divBdr>
        <w:top w:val="none" w:sz="0" w:space="0" w:color="auto"/>
        <w:left w:val="none" w:sz="0" w:space="0" w:color="auto"/>
        <w:bottom w:val="none" w:sz="0" w:space="0" w:color="auto"/>
        <w:right w:val="none" w:sz="0" w:space="0" w:color="auto"/>
      </w:divBdr>
    </w:div>
    <w:div w:id="899634412">
      <w:bodyDiv w:val="1"/>
      <w:marLeft w:val="0"/>
      <w:marRight w:val="0"/>
      <w:marTop w:val="0"/>
      <w:marBottom w:val="0"/>
      <w:divBdr>
        <w:top w:val="none" w:sz="0" w:space="0" w:color="auto"/>
        <w:left w:val="none" w:sz="0" w:space="0" w:color="auto"/>
        <w:bottom w:val="none" w:sz="0" w:space="0" w:color="auto"/>
        <w:right w:val="none" w:sz="0" w:space="0" w:color="auto"/>
      </w:divBdr>
    </w:div>
    <w:div w:id="928268441">
      <w:bodyDiv w:val="1"/>
      <w:marLeft w:val="0"/>
      <w:marRight w:val="0"/>
      <w:marTop w:val="0"/>
      <w:marBottom w:val="0"/>
      <w:divBdr>
        <w:top w:val="none" w:sz="0" w:space="0" w:color="auto"/>
        <w:left w:val="none" w:sz="0" w:space="0" w:color="auto"/>
        <w:bottom w:val="none" w:sz="0" w:space="0" w:color="auto"/>
        <w:right w:val="none" w:sz="0" w:space="0" w:color="auto"/>
      </w:divBdr>
    </w:div>
    <w:div w:id="929434500">
      <w:bodyDiv w:val="1"/>
      <w:marLeft w:val="0"/>
      <w:marRight w:val="0"/>
      <w:marTop w:val="0"/>
      <w:marBottom w:val="0"/>
      <w:divBdr>
        <w:top w:val="none" w:sz="0" w:space="0" w:color="auto"/>
        <w:left w:val="none" w:sz="0" w:space="0" w:color="auto"/>
        <w:bottom w:val="none" w:sz="0" w:space="0" w:color="auto"/>
        <w:right w:val="none" w:sz="0" w:space="0" w:color="auto"/>
      </w:divBdr>
    </w:div>
    <w:div w:id="935134778">
      <w:bodyDiv w:val="1"/>
      <w:marLeft w:val="0"/>
      <w:marRight w:val="0"/>
      <w:marTop w:val="0"/>
      <w:marBottom w:val="0"/>
      <w:divBdr>
        <w:top w:val="none" w:sz="0" w:space="0" w:color="auto"/>
        <w:left w:val="none" w:sz="0" w:space="0" w:color="auto"/>
        <w:bottom w:val="none" w:sz="0" w:space="0" w:color="auto"/>
        <w:right w:val="none" w:sz="0" w:space="0" w:color="auto"/>
      </w:divBdr>
    </w:div>
    <w:div w:id="959260848">
      <w:bodyDiv w:val="1"/>
      <w:marLeft w:val="0"/>
      <w:marRight w:val="0"/>
      <w:marTop w:val="0"/>
      <w:marBottom w:val="0"/>
      <w:divBdr>
        <w:top w:val="none" w:sz="0" w:space="0" w:color="auto"/>
        <w:left w:val="none" w:sz="0" w:space="0" w:color="auto"/>
        <w:bottom w:val="none" w:sz="0" w:space="0" w:color="auto"/>
        <w:right w:val="none" w:sz="0" w:space="0" w:color="auto"/>
      </w:divBdr>
    </w:div>
    <w:div w:id="970671912">
      <w:bodyDiv w:val="1"/>
      <w:marLeft w:val="0"/>
      <w:marRight w:val="0"/>
      <w:marTop w:val="0"/>
      <w:marBottom w:val="0"/>
      <w:divBdr>
        <w:top w:val="none" w:sz="0" w:space="0" w:color="auto"/>
        <w:left w:val="none" w:sz="0" w:space="0" w:color="auto"/>
        <w:bottom w:val="none" w:sz="0" w:space="0" w:color="auto"/>
        <w:right w:val="none" w:sz="0" w:space="0" w:color="auto"/>
      </w:divBdr>
    </w:div>
    <w:div w:id="997616597">
      <w:bodyDiv w:val="1"/>
      <w:marLeft w:val="0"/>
      <w:marRight w:val="0"/>
      <w:marTop w:val="0"/>
      <w:marBottom w:val="0"/>
      <w:divBdr>
        <w:top w:val="none" w:sz="0" w:space="0" w:color="auto"/>
        <w:left w:val="none" w:sz="0" w:space="0" w:color="auto"/>
        <w:bottom w:val="none" w:sz="0" w:space="0" w:color="auto"/>
        <w:right w:val="none" w:sz="0" w:space="0" w:color="auto"/>
      </w:divBdr>
    </w:div>
    <w:div w:id="1013991716">
      <w:bodyDiv w:val="1"/>
      <w:marLeft w:val="0"/>
      <w:marRight w:val="0"/>
      <w:marTop w:val="0"/>
      <w:marBottom w:val="0"/>
      <w:divBdr>
        <w:top w:val="none" w:sz="0" w:space="0" w:color="auto"/>
        <w:left w:val="none" w:sz="0" w:space="0" w:color="auto"/>
        <w:bottom w:val="none" w:sz="0" w:space="0" w:color="auto"/>
        <w:right w:val="none" w:sz="0" w:space="0" w:color="auto"/>
      </w:divBdr>
    </w:div>
    <w:div w:id="1015809145">
      <w:bodyDiv w:val="1"/>
      <w:marLeft w:val="0"/>
      <w:marRight w:val="0"/>
      <w:marTop w:val="0"/>
      <w:marBottom w:val="0"/>
      <w:divBdr>
        <w:top w:val="none" w:sz="0" w:space="0" w:color="auto"/>
        <w:left w:val="none" w:sz="0" w:space="0" w:color="auto"/>
        <w:bottom w:val="none" w:sz="0" w:space="0" w:color="auto"/>
        <w:right w:val="none" w:sz="0" w:space="0" w:color="auto"/>
      </w:divBdr>
    </w:div>
    <w:div w:id="1071807446">
      <w:bodyDiv w:val="1"/>
      <w:marLeft w:val="0"/>
      <w:marRight w:val="0"/>
      <w:marTop w:val="0"/>
      <w:marBottom w:val="0"/>
      <w:divBdr>
        <w:top w:val="none" w:sz="0" w:space="0" w:color="auto"/>
        <w:left w:val="none" w:sz="0" w:space="0" w:color="auto"/>
        <w:bottom w:val="none" w:sz="0" w:space="0" w:color="auto"/>
        <w:right w:val="none" w:sz="0" w:space="0" w:color="auto"/>
      </w:divBdr>
    </w:div>
    <w:div w:id="1124617427">
      <w:bodyDiv w:val="1"/>
      <w:marLeft w:val="0"/>
      <w:marRight w:val="0"/>
      <w:marTop w:val="0"/>
      <w:marBottom w:val="0"/>
      <w:divBdr>
        <w:top w:val="none" w:sz="0" w:space="0" w:color="auto"/>
        <w:left w:val="none" w:sz="0" w:space="0" w:color="auto"/>
        <w:bottom w:val="none" w:sz="0" w:space="0" w:color="auto"/>
        <w:right w:val="none" w:sz="0" w:space="0" w:color="auto"/>
      </w:divBdr>
    </w:div>
    <w:div w:id="1148716022">
      <w:bodyDiv w:val="1"/>
      <w:marLeft w:val="0"/>
      <w:marRight w:val="0"/>
      <w:marTop w:val="0"/>
      <w:marBottom w:val="0"/>
      <w:divBdr>
        <w:top w:val="none" w:sz="0" w:space="0" w:color="auto"/>
        <w:left w:val="none" w:sz="0" w:space="0" w:color="auto"/>
        <w:bottom w:val="none" w:sz="0" w:space="0" w:color="auto"/>
        <w:right w:val="none" w:sz="0" w:space="0" w:color="auto"/>
      </w:divBdr>
    </w:div>
    <w:div w:id="1173497642">
      <w:bodyDiv w:val="1"/>
      <w:marLeft w:val="0"/>
      <w:marRight w:val="0"/>
      <w:marTop w:val="0"/>
      <w:marBottom w:val="0"/>
      <w:divBdr>
        <w:top w:val="none" w:sz="0" w:space="0" w:color="auto"/>
        <w:left w:val="none" w:sz="0" w:space="0" w:color="auto"/>
        <w:bottom w:val="none" w:sz="0" w:space="0" w:color="auto"/>
        <w:right w:val="none" w:sz="0" w:space="0" w:color="auto"/>
      </w:divBdr>
      <w:divsChild>
        <w:div w:id="19278516">
          <w:marLeft w:val="0"/>
          <w:marRight w:val="0"/>
          <w:marTop w:val="0"/>
          <w:marBottom w:val="240"/>
          <w:divBdr>
            <w:top w:val="none" w:sz="0" w:space="0" w:color="auto"/>
            <w:left w:val="none" w:sz="0" w:space="0" w:color="auto"/>
            <w:bottom w:val="none" w:sz="0" w:space="0" w:color="auto"/>
            <w:right w:val="none" w:sz="0" w:space="0" w:color="auto"/>
          </w:divBdr>
        </w:div>
      </w:divsChild>
    </w:div>
    <w:div w:id="1241015467">
      <w:bodyDiv w:val="1"/>
      <w:marLeft w:val="0"/>
      <w:marRight w:val="0"/>
      <w:marTop w:val="0"/>
      <w:marBottom w:val="0"/>
      <w:divBdr>
        <w:top w:val="none" w:sz="0" w:space="0" w:color="auto"/>
        <w:left w:val="none" w:sz="0" w:space="0" w:color="auto"/>
        <w:bottom w:val="none" w:sz="0" w:space="0" w:color="auto"/>
        <w:right w:val="none" w:sz="0" w:space="0" w:color="auto"/>
      </w:divBdr>
    </w:div>
    <w:div w:id="1256669530">
      <w:bodyDiv w:val="1"/>
      <w:marLeft w:val="0"/>
      <w:marRight w:val="0"/>
      <w:marTop w:val="0"/>
      <w:marBottom w:val="0"/>
      <w:divBdr>
        <w:top w:val="none" w:sz="0" w:space="0" w:color="auto"/>
        <w:left w:val="none" w:sz="0" w:space="0" w:color="auto"/>
        <w:bottom w:val="none" w:sz="0" w:space="0" w:color="auto"/>
        <w:right w:val="none" w:sz="0" w:space="0" w:color="auto"/>
      </w:divBdr>
    </w:div>
    <w:div w:id="1380596394">
      <w:bodyDiv w:val="1"/>
      <w:marLeft w:val="0"/>
      <w:marRight w:val="0"/>
      <w:marTop w:val="0"/>
      <w:marBottom w:val="0"/>
      <w:divBdr>
        <w:top w:val="none" w:sz="0" w:space="0" w:color="auto"/>
        <w:left w:val="none" w:sz="0" w:space="0" w:color="auto"/>
        <w:bottom w:val="none" w:sz="0" w:space="0" w:color="auto"/>
        <w:right w:val="none" w:sz="0" w:space="0" w:color="auto"/>
      </w:divBdr>
    </w:div>
    <w:div w:id="1398429833">
      <w:bodyDiv w:val="1"/>
      <w:marLeft w:val="0"/>
      <w:marRight w:val="0"/>
      <w:marTop w:val="0"/>
      <w:marBottom w:val="0"/>
      <w:divBdr>
        <w:top w:val="none" w:sz="0" w:space="0" w:color="auto"/>
        <w:left w:val="none" w:sz="0" w:space="0" w:color="auto"/>
        <w:bottom w:val="none" w:sz="0" w:space="0" w:color="auto"/>
        <w:right w:val="none" w:sz="0" w:space="0" w:color="auto"/>
      </w:divBdr>
    </w:div>
    <w:div w:id="1451588976">
      <w:bodyDiv w:val="1"/>
      <w:marLeft w:val="0"/>
      <w:marRight w:val="0"/>
      <w:marTop w:val="0"/>
      <w:marBottom w:val="0"/>
      <w:divBdr>
        <w:top w:val="none" w:sz="0" w:space="0" w:color="auto"/>
        <w:left w:val="none" w:sz="0" w:space="0" w:color="auto"/>
        <w:bottom w:val="none" w:sz="0" w:space="0" w:color="auto"/>
        <w:right w:val="none" w:sz="0" w:space="0" w:color="auto"/>
      </w:divBdr>
    </w:div>
    <w:div w:id="1457330358">
      <w:bodyDiv w:val="1"/>
      <w:marLeft w:val="0"/>
      <w:marRight w:val="0"/>
      <w:marTop w:val="0"/>
      <w:marBottom w:val="0"/>
      <w:divBdr>
        <w:top w:val="none" w:sz="0" w:space="0" w:color="auto"/>
        <w:left w:val="none" w:sz="0" w:space="0" w:color="auto"/>
        <w:bottom w:val="none" w:sz="0" w:space="0" w:color="auto"/>
        <w:right w:val="none" w:sz="0" w:space="0" w:color="auto"/>
      </w:divBdr>
    </w:div>
    <w:div w:id="1522626437">
      <w:bodyDiv w:val="1"/>
      <w:marLeft w:val="0"/>
      <w:marRight w:val="0"/>
      <w:marTop w:val="0"/>
      <w:marBottom w:val="0"/>
      <w:divBdr>
        <w:top w:val="none" w:sz="0" w:space="0" w:color="auto"/>
        <w:left w:val="none" w:sz="0" w:space="0" w:color="auto"/>
        <w:bottom w:val="none" w:sz="0" w:space="0" w:color="auto"/>
        <w:right w:val="none" w:sz="0" w:space="0" w:color="auto"/>
      </w:divBdr>
    </w:div>
    <w:div w:id="1601403282">
      <w:bodyDiv w:val="1"/>
      <w:marLeft w:val="0"/>
      <w:marRight w:val="0"/>
      <w:marTop w:val="0"/>
      <w:marBottom w:val="0"/>
      <w:divBdr>
        <w:top w:val="none" w:sz="0" w:space="0" w:color="auto"/>
        <w:left w:val="none" w:sz="0" w:space="0" w:color="auto"/>
        <w:bottom w:val="none" w:sz="0" w:space="0" w:color="auto"/>
        <w:right w:val="none" w:sz="0" w:space="0" w:color="auto"/>
      </w:divBdr>
    </w:div>
    <w:div w:id="1602374011">
      <w:bodyDiv w:val="1"/>
      <w:marLeft w:val="0"/>
      <w:marRight w:val="0"/>
      <w:marTop w:val="0"/>
      <w:marBottom w:val="0"/>
      <w:divBdr>
        <w:top w:val="none" w:sz="0" w:space="0" w:color="auto"/>
        <w:left w:val="none" w:sz="0" w:space="0" w:color="auto"/>
        <w:bottom w:val="none" w:sz="0" w:space="0" w:color="auto"/>
        <w:right w:val="none" w:sz="0" w:space="0" w:color="auto"/>
      </w:divBdr>
    </w:div>
    <w:div w:id="1631550091">
      <w:bodyDiv w:val="1"/>
      <w:marLeft w:val="0"/>
      <w:marRight w:val="0"/>
      <w:marTop w:val="0"/>
      <w:marBottom w:val="0"/>
      <w:divBdr>
        <w:top w:val="none" w:sz="0" w:space="0" w:color="auto"/>
        <w:left w:val="none" w:sz="0" w:space="0" w:color="auto"/>
        <w:bottom w:val="none" w:sz="0" w:space="0" w:color="auto"/>
        <w:right w:val="none" w:sz="0" w:space="0" w:color="auto"/>
      </w:divBdr>
    </w:div>
    <w:div w:id="1699500993">
      <w:bodyDiv w:val="1"/>
      <w:marLeft w:val="0"/>
      <w:marRight w:val="0"/>
      <w:marTop w:val="0"/>
      <w:marBottom w:val="0"/>
      <w:divBdr>
        <w:top w:val="none" w:sz="0" w:space="0" w:color="auto"/>
        <w:left w:val="none" w:sz="0" w:space="0" w:color="auto"/>
        <w:bottom w:val="none" w:sz="0" w:space="0" w:color="auto"/>
        <w:right w:val="none" w:sz="0" w:space="0" w:color="auto"/>
      </w:divBdr>
    </w:div>
    <w:div w:id="1739399497">
      <w:bodyDiv w:val="1"/>
      <w:marLeft w:val="0"/>
      <w:marRight w:val="0"/>
      <w:marTop w:val="0"/>
      <w:marBottom w:val="0"/>
      <w:divBdr>
        <w:top w:val="none" w:sz="0" w:space="0" w:color="auto"/>
        <w:left w:val="none" w:sz="0" w:space="0" w:color="auto"/>
        <w:bottom w:val="none" w:sz="0" w:space="0" w:color="auto"/>
        <w:right w:val="none" w:sz="0" w:space="0" w:color="auto"/>
      </w:divBdr>
      <w:divsChild>
        <w:div w:id="329990101">
          <w:marLeft w:val="0"/>
          <w:marRight w:val="0"/>
          <w:marTop w:val="0"/>
          <w:marBottom w:val="0"/>
          <w:divBdr>
            <w:top w:val="none" w:sz="0" w:space="0" w:color="auto"/>
            <w:left w:val="none" w:sz="0" w:space="0" w:color="auto"/>
            <w:bottom w:val="none" w:sz="0" w:space="0" w:color="auto"/>
            <w:right w:val="none" w:sz="0" w:space="0" w:color="auto"/>
          </w:divBdr>
          <w:divsChild>
            <w:div w:id="1851555002">
              <w:marLeft w:val="0"/>
              <w:marRight w:val="0"/>
              <w:marTop w:val="0"/>
              <w:marBottom w:val="0"/>
              <w:divBdr>
                <w:top w:val="none" w:sz="0" w:space="0" w:color="auto"/>
                <w:left w:val="none" w:sz="0" w:space="0" w:color="auto"/>
                <w:bottom w:val="none" w:sz="0" w:space="0" w:color="auto"/>
                <w:right w:val="none" w:sz="0" w:space="0" w:color="auto"/>
              </w:divBdr>
              <w:divsChild>
                <w:div w:id="165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6400">
      <w:bodyDiv w:val="1"/>
      <w:marLeft w:val="0"/>
      <w:marRight w:val="0"/>
      <w:marTop w:val="0"/>
      <w:marBottom w:val="0"/>
      <w:divBdr>
        <w:top w:val="none" w:sz="0" w:space="0" w:color="auto"/>
        <w:left w:val="none" w:sz="0" w:space="0" w:color="auto"/>
        <w:bottom w:val="none" w:sz="0" w:space="0" w:color="auto"/>
        <w:right w:val="none" w:sz="0" w:space="0" w:color="auto"/>
      </w:divBdr>
      <w:divsChild>
        <w:div w:id="1645501835">
          <w:marLeft w:val="0"/>
          <w:marRight w:val="0"/>
          <w:marTop w:val="0"/>
          <w:marBottom w:val="0"/>
          <w:divBdr>
            <w:top w:val="none" w:sz="0" w:space="0" w:color="auto"/>
            <w:left w:val="none" w:sz="0" w:space="0" w:color="auto"/>
            <w:bottom w:val="none" w:sz="0" w:space="0" w:color="auto"/>
            <w:right w:val="none" w:sz="0" w:space="0" w:color="auto"/>
          </w:divBdr>
        </w:div>
        <w:div w:id="871310436">
          <w:marLeft w:val="0"/>
          <w:marRight w:val="0"/>
          <w:marTop w:val="0"/>
          <w:marBottom w:val="0"/>
          <w:divBdr>
            <w:top w:val="none" w:sz="0" w:space="0" w:color="auto"/>
            <w:left w:val="none" w:sz="0" w:space="0" w:color="auto"/>
            <w:bottom w:val="none" w:sz="0" w:space="0" w:color="auto"/>
            <w:right w:val="none" w:sz="0" w:space="0" w:color="auto"/>
          </w:divBdr>
        </w:div>
        <w:div w:id="428895619">
          <w:marLeft w:val="0"/>
          <w:marRight w:val="0"/>
          <w:marTop w:val="0"/>
          <w:marBottom w:val="0"/>
          <w:divBdr>
            <w:top w:val="none" w:sz="0" w:space="0" w:color="auto"/>
            <w:left w:val="none" w:sz="0" w:space="0" w:color="auto"/>
            <w:bottom w:val="none" w:sz="0" w:space="0" w:color="auto"/>
            <w:right w:val="none" w:sz="0" w:space="0" w:color="auto"/>
          </w:divBdr>
        </w:div>
      </w:divsChild>
    </w:div>
    <w:div w:id="1777479184">
      <w:bodyDiv w:val="1"/>
      <w:marLeft w:val="0"/>
      <w:marRight w:val="0"/>
      <w:marTop w:val="0"/>
      <w:marBottom w:val="0"/>
      <w:divBdr>
        <w:top w:val="none" w:sz="0" w:space="0" w:color="auto"/>
        <w:left w:val="none" w:sz="0" w:space="0" w:color="auto"/>
        <w:bottom w:val="none" w:sz="0" w:space="0" w:color="auto"/>
        <w:right w:val="none" w:sz="0" w:space="0" w:color="auto"/>
      </w:divBdr>
    </w:div>
    <w:div w:id="1817641418">
      <w:bodyDiv w:val="1"/>
      <w:marLeft w:val="0"/>
      <w:marRight w:val="0"/>
      <w:marTop w:val="0"/>
      <w:marBottom w:val="0"/>
      <w:divBdr>
        <w:top w:val="none" w:sz="0" w:space="0" w:color="auto"/>
        <w:left w:val="none" w:sz="0" w:space="0" w:color="auto"/>
        <w:bottom w:val="none" w:sz="0" w:space="0" w:color="auto"/>
        <w:right w:val="none" w:sz="0" w:space="0" w:color="auto"/>
      </w:divBdr>
    </w:div>
    <w:div w:id="1829200324">
      <w:bodyDiv w:val="1"/>
      <w:marLeft w:val="0"/>
      <w:marRight w:val="0"/>
      <w:marTop w:val="0"/>
      <w:marBottom w:val="0"/>
      <w:divBdr>
        <w:top w:val="none" w:sz="0" w:space="0" w:color="auto"/>
        <w:left w:val="none" w:sz="0" w:space="0" w:color="auto"/>
        <w:bottom w:val="none" w:sz="0" w:space="0" w:color="auto"/>
        <w:right w:val="none" w:sz="0" w:space="0" w:color="auto"/>
      </w:divBdr>
    </w:div>
    <w:div w:id="1848707741">
      <w:bodyDiv w:val="1"/>
      <w:marLeft w:val="0"/>
      <w:marRight w:val="0"/>
      <w:marTop w:val="0"/>
      <w:marBottom w:val="0"/>
      <w:divBdr>
        <w:top w:val="none" w:sz="0" w:space="0" w:color="auto"/>
        <w:left w:val="none" w:sz="0" w:space="0" w:color="auto"/>
        <w:bottom w:val="none" w:sz="0" w:space="0" w:color="auto"/>
        <w:right w:val="none" w:sz="0" w:space="0" w:color="auto"/>
      </w:divBdr>
    </w:div>
    <w:div w:id="1881432295">
      <w:bodyDiv w:val="1"/>
      <w:marLeft w:val="0"/>
      <w:marRight w:val="0"/>
      <w:marTop w:val="0"/>
      <w:marBottom w:val="0"/>
      <w:divBdr>
        <w:top w:val="none" w:sz="0" w:space="0" w:color="auto"/>
        <w:left w:val="none" w:sz="0" w:space="0" w:color="auto"/>
        <w:bottom w:val="none" w:sz="0" w:space="0" w:color="auto"/>
        <w:right w:val="none" w:sz="0" w:space="0" w:color="auto"/>
      </w:divBdr>
    </w:div>
    <w:div w:id="1917939262">
      <w:bodyDiv w:val="1"/>
      <w:marLeft w:val="0"/>
      <w:marRight w:val="0"/>
      <w:marTop w:val="0"/>
      <w:marBottom w:val="0"/>
      <w:divBdr>
        <w:top w:val="none" w:sz="0" w:space="0" w:color="auto"/>
        <w:left w:val="none" w:sz="0" w:space="0" w:color="auto"/>
        <w:bottom w:val="none" w:sz="0" w:space="0" w:color="auto"/>
        <w:right w:val="none" w:sz="0" w:space="0" w:color="auto"/>
      </w:divBdr>
    </w:div>
    <w:div w:id="2006206557">
      <w:bodyDiv w:val="1"/>
      <w:marLeft w:val="0"/>
      <w:marRight w:val="0"/>
      <w:marTop w:val="0"/>
      <w:marBottom w:val="0"/>
      <w:divBdr>
        <w:top w:val="none" w:sz="0" w:space="0" w:color="auto"/>
        <w:left w:val="none" w:sz="0" w:space="0" w:color="auto"/>
        <w:bottom w:val="none" w:sz="0" w:space="0" w:color="auto"/>
        <w:right w:val="none" w:sz="0" w:space="0" w:color="auto"/>
      </w:divBdr>
      <w:divsChild>
        <w:div w:id="1226994556">
          <w:marLeft w:val="0"/>
          <w:marRight w:val="0"/>
          <w:marTop w:val="0"/>
          <w:marBottom w:val="0"/>
          <w:divBdr>
            <w:top w:val="none" w:sz="0" w:space="0" w:color="auto"/>
            <w:left w:val="none" w:sz="0" w:space="0" w:color="auto"/>
            <w:bottom w:val="none" w:sz="0" w:space="0" w:color="auto"/>
            <w:right w:val="none" w:sz="0" w:space="0" w:color="auto"/>
          </w:divBdr>
          <w:divsChild>
            <w:div w:id="1827431016">
              <w:marLeft w:val="0"/>
              <w:marRight w:val="0"/>
              <w:marTop w:val="0"/>
              <w:marBottom w:val="0"/>
              <w:divBdr>
                <w:top w:val="none" w:sz="0" w:space="0" w:color="auto"/>
                <w:left w:val="none" w:sz="0" w:space="0" w:color="auto"/>
                <w:bottom w:val="none" w:sz="0" w:space="0" w:color="auto"/>
                <w:right w:val="none" w:sz="0" w:space="0" w:color="auto"/>
              </w:divBdr>
              <w:divsChild>
                <w:div w:id="1267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2563">
      <w:bodyDiv w:val="1"/>
      <w:marLeft w:val="0"/>
      <w:marRight w:val="0"/>
      <w:marTop w:val="0"/>
      <w:marBottom w:val="0"/>
      <w:divBdr>
        <w:top w:val="none" w:sz="0" w:space="0" w:color="auto"/>
        <w:left w:val="none" w:sz="0" w:space="0" w:color="auto"/>
        <w:bottom w:val="none" w:sz="0" w:space="0" w:color="auto"/>
        <w:right w:val="none" w:sz="0" w:space="0" w:color="auto"/>
      </w:divBdr>
    </w:div>
    <w:div w:id="2018656184">
      <w:bodyDiv w:val="1"/>
      <w:marLeft w:val="0"/>
      <w:marRight w:val="0"/>
      <w:marTop w:val="0"/>
      <w:marBottom w:val="0"/>
      <w:divBdr>
        <w:top w:val="none" w:sz="0" w:space="0" w:color="auto"/>
        <w:left w:val="none" w:sz="0" w:space="0" w:color="auto"/>
        <w:bottom w:val="none" w:sz="0" w:space="0" w:color="auto"/>
        <w:right w:val="none" w:sz="0" w:space="0" w:color="auto"/>
      </w:divBdr>
      <w:divsChild>
        <w:div w:id="1774403078">
          <w:marLeft w:val="0"/>
          <w:marRight w:val="0"/>
          <w:marTop w:val="0"/>
          <w:marBottom w:val="0"/>
          <w:divBdr>
            <w:top w:val="none" w:sz="0" w:space="0" w:color="auto"/>
            <w:left w:val="none" w:sz="0" w:space="0" w:color="auto"/>
            <w:bottom w:val="none" w:sz="0" w:space="0" w:color="auto"/>
            <w:right w:val="none" w:sz="0" w:space="0" w:color="auto"/>
          </w:divBdr>
          <w:divsChild>
            <w:div w:id="1030641930">
              <w:marLeft w:val="0"/>
              <w:marRight w:val="0"/>
              <w:marTop w:val="0"/>
              <w:marBottom w:val="0"/>
              <w:divBdr>
                <w:top w:val="none" w:sz="0" w:space="0" w:color="auto"/>
                <w:left w:val="none" w:sz="0" w:space="0" w:color="auto"/>
                <w:bottom w:val="none" w:sz="0" w:space="0" w:color="auto"/>
                <w:right w:val="none" w:sz="0" w:space="0" w:color="auto"/>
              </w:divBdr>
              <w:divsChild>
                <w:div w:id="1037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6778">
      <w:bodyDiv w:val="1"/>
      <w:marLeft w:val="0"/>
      <w:marRight w:val="0"/>
      <w:marTop w:val="0"/>
      <w:marBottom w:val="0"/>
      <w:divBdr>
        <w:top w:val="none" w:sz="0" w:space="0" w:color="auto"/>
        <w:left w:val="none" w:sz="0" w:space="0" w:color="auto"/>
        <w:bottom w:val="none" w:sz="0" w:space="0" w:color="auto"/>
        <w:right w:val="none" w:sz="0" w:space="0" w:color="auto"/>
      </w:divBdr>
    </w:div>
    <w:div w:id="2063167410">
      <w:bodyDiv w:val="1"/>
      <w:marLeft w:val="0"/>
      <w:marRight w:val="0"/>
      <w:marTop w:val="0"/>
      <w:marBottom w:val="0"/>
      <w:divBdr>
        <w:top w:val="none" w:sz="0" w:space="0" w:color="auto"/>
        <w:left w:val="none" w:sz="0" w:space="0" w:color="auto"/>
        <w:bottom w:val="none" w:sz="0" w:space="0" w:color="auto"/>
        <w:right w:val="none" w:sz="0" w:space="0" w:color="auto"/>
      </w:divBdr>
    </w:div>
    <w:div w:id="2063862411">
      <w:bodyDiv w:val="1"/>
      <w:marLeft w:val="0"/>
      <w:marRight w:val="0"/>
      <w:marTop w:val="0"/>
      <w:marBottom w:val="0"/>
      <w:divBdr>
        <w:top w:val="none" w:sz="0" w:space="0" w:color="auto"/>
        <w:left w:val="none" w:sz="0" w:space="0" w:color="auto"/>
        <w:bottom w:val="none" w:sz="0" w:space="0" w:color="auto"/>
        <w:right w:val="none" w:sz="0" w:space="0" w:color="auto"/>
      </w:divBdr>
    </w:div>
    <w:div w:id="2091192070">
      <w:bodyDiv w:val="1"/>
      <w:marLeft w:val="0"/>
      <w:marRight w:val="0"/>
      <w:marTop w:val="0"/>
      <w:marBottom w:val="0"/>
      <w:divBdr>
        <w:top w:val="none" w:sz="0" w:space="0" w:color="auto"/>
        <w:left w:val="none" w:sz="0" w:space="0" w:color="auto"/>
        <w:bottom w:val="none" w:sz="0" w:space="0" w:color="auto"/>
        <w:right w:val="none" w:sz="0" w:space="0" w:color="auto"/>
      </w:divBdr>
    </w:div>
    <w:div w:id="209670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terflexgroup.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lanetreadypackag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etreadypackag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1D0BE6-E3FA-934E-B51B-A2E2C4CED5EE}">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ce244f-15e3-4c96-9be8-cd9d7fb859a9">
      <UserInfo>
        <DisplayName>Jo Stephenson</DisplayName>
        <AccountId>23</AccountId>
        <AccountType/>
      </UserInfo>
      <UserInfo>
        <DisplayName>Jo Mead</DisplayName>
        <AccountId>22</AccountId>
        <AccountType/>
      </UserInfo>
    </SharedWithUsers>
    <TaxCatchAll xmlns="96ce244f-15e3-4c96-9be8-cd9d7fb859a9" xsi:nil="true"/>
    <lcf76f155ced4ddcb4097134ff3c332f xmlns="fae46928-1222-4c50-adc0-bc4d5f3a46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67BAF2849251140BB53DB5CC994C877" ma:contentTypeVersion="16" ma:contentTypeDescription="Create a new document." ma:contentTypeScope="" ma:versionID="b4cd14ceb31874cbe8096b021af37c7a">
  <xsd:schema xmlns:xsd="http://www.w3.org/2001/XMLSchema" xmlns:xs="http://www.w3.org/2001/XMLSchema" xmlns:p="http://schemas.microsoft.com/office/2006/metadata/properties" xmlns:ns2="fae46928-1222-4c50-adc0-bc4d5f3a4603" xmlns:ns3="96ce244f-15e3-4c96-9be8-cd9d7fb859a9" targetNamespace="http://schemas.microsoft.com/office/2006/metadata/properties" ma:root="true" ma:fieldsID="b35d0a820038d1c31b8254ef30235d12" ns2:_="" ns3:_="">
    <xsd:import namespace="fae46928-1222-4c50-adc0-bc4d5f3a4603"/>
    <xsd:import namespace="96ce244f-15e3-4c96-9be8-cd9d7fb859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46928-1222-4c50-adc0-bc4d5f3a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c390ea-263c-4005-8788-8666403088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ce244f-15e3-4c96-9be8-cd9d7fb859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2f4c9a-e8f1-409a-9c5d-606b06775228}" ma:internalName="TaxCatchAll" ma:showField="CatchAllData" ma:web="96ce244f-15e3-4c96-9be8-cd9d7fb859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5CC7C-8CC7-4F7E-B7BD-DB3F7FAD1215}">
  <ds:schemaRefs>
    <ds:schemaRef ds:uri="http://schemas.microsoft.com/office/2006/metadata/properties"/>
    <ds:schemaRef ds:uri="http://schemas.microsoft.com/office/infopath/2007/PartnerControls"/>
    <ds:schemaRef ds:uri="96ce244f-15e3-4c96-9be8-cd9d7fb859a9"/>
    <ds:schemaRef ds:uri="fae46928-1222-4c50-adc0-bc4d5f3a4603"/>
  </ds:schemaRefs>
</ds:datastoreItem>
</file>

<file path=customXml/itemProps2.xml><?xml version="1.0" encoding="utf-8"?>
<ds:datastoreItem xmlns:ds="http://schemas.openxmlformats.org/officeDocument/2006/customXml" ds:itemID="{73DF2284-3F1B-48D5-A07B-731240601054}">
  <ds:schemaRefs>
    <ds:schemaRef ds:uri="http://schemas.openxmlformats.org/officeDocument/2006/bibliography"/>
  </ds:schemaRefs>
</ds:datastoreItem>
</file>

<file path=customXml/itemProps3.xml><?xml version="1.0" encoding="utf-8"?>
<ds:datastoreItem xmlns:ds="http://schemas.openxmlformats.org/officeDocument/2006/customXml" ds:itemID="{BE5D1B60-C4D4-4D61-BCBD-700E8CF08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46928-1222-4c50-adc0-bc4d5f3a4603"/>
    <ds:schemaRef ds:uri="96ce244f-15e3-4c96-9be8-cd9d7fb85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E8F20-61D1-4AF4-9B8E-20FAFD5A82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 Marketing</dc:creator>
  <cp:keywords/>
  <cp:lastModifiedBy>Ashley Billings</cp:lastModifiedBy>
  <cp:revision>6</cp:revision>
  <cp:lastPrinted>2020-07-13T23:19:00Z</cp:lastPrinted>
  <dcterms:created xsi:type="dcterms:W3CDTF">2022-10-19T20:29:00Z</dcterms:created>
  <dcterms:modified xsi:type="dcterms:W3CDTF">2022-12-01T13:11:00Z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0x010100667BAF2849251140BB53DB5CC994C877</vt:lpwstr>
  </property>
  <property fmtid="{D5CDD505-2E9C-101B-9397-08002B2CF9AE}" pid="3" name="grammarly_documentId">
    <vt:lpwstr>documentId_342</vt:lpwstr>
  </property>
  <property fmtid="{D5CDD505-2E9C-101B-9397-08002B2CF9AE}" pid="4" name="grammarly_documentContext">
    <vt:lpwstr>{"goals":[],"domain":"general","emotions":[],"dialect":"british"}</vt:lpwstr>
  </property>
</Properties>
</file>